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A6" w:rsidRDefault="00043BA6" w:rsidP="00E32F81">
      <w:pPr>
        <w:ind w:firstLineChars="800" w:firstLine="2560"/>
        <w:rPr>
          <w:sz w:val="32"/>
          <w:szCs w:val="32"/>
        </w:rPr>
      </w:pPr>
    </w:p>
    <w:p w:rsidR="00043BA6" w:rsidRDefault="00043BA6" w:rsidP="00E32F81">
      <w:pPr>
        <w:ind w:firstLineChars="800" w:firstLine="2560"/>
        <w:rPr>
          <w:sz w:val="32"/>
          <w:szCs w:val="32"/>
        </w:rPr>
      </w:pPr>
    </w:p>
    <w:p w:rsidR="00043BA6" w:rsidRDefault="00043BA6" w:rsidP="00E32F81">
      <w:pPr>
        <w:ind w:firstLineChars="800" w:firstLine="2560"/>
        <w:rPr>
          <w:sz w:val="32"/>
          <w:szCs w:val="32"/>
        </w:rPr>
      </w:pPr>
    </w:p>
    <w:p w:rsidR="004621AE" w:rsidRPr="00043BA6" w:rsidRDefault="00EE7281" w:rsidP="00043BA6">
      <w:pPr>
        <w:ind w:firstLineChars="250" w:firstLine="1300"/>
        <w:rPr>
          <w:rFonts w:ascii="楷体" w:eastAsia="楷体" w:hAnsi="楷体"/>
          <w:sz w:val="52"/>
          <w:szCs w:val="52"/>
        </w:rPr>
      </w:pPr>
      <w:r w:rsidRPr="00043BA6">
        <w:rPr>
          <w:rFonts w:ascii="楷体" w:eastAsia="楷体" w:hAnsi="楷体" w:hint="eastAsia"/>
          <w:sz w:val="52"/>
          <w:szCs w:val="52"/>
        </w:rPr>
        <w:t>潍坊优特检测服务有限公司</w:t>
      </w:r>
    </w:p>
    <w:p w:rsidR="00043BA6" w:rsidRPr="00043BA6" w:rsidRDefault="00043BA6" w:rsidP="00043BA6">
      <w:pPr>
        <w:ind w:firstLineChars="1000" w:firstLine="5200"/>
        <w:jc w:val="left"/>
        <w:rPr>
          <w:rFonts w:ascii="楷体" w:eastAsia="楷体" w:hAnsi="楷体"/>
          <w:sz w:val="52"/>
          <w:szCs w:val="52"/>
        </w:rPr>
      </w:pPr>
    </w:p>
    <w:p w:rsidR="00043BA6" w:rsidRPr="00043BA6" w:rsidRDefault="00043BA6" w:rsidP="00043BA6">
      <w:pPr>
        <w:ind w:firstLineChars="1000" w:firstLine="5200"/>
        <w:jc w:val="left"/>
        <w:rPr>
          <w:rFonts w:ascii="楷体" w:eastAsia="楷体" w:hAnsi="楷体"/>
          <w:sz w:val="52"/>
          <w:szCs w:val="52"/>
        </w:rPr>
      </w:pPr>
    </w:p>
    <w:p w:rsidR="00EE7281" w:rsidRDefault="00043BA6" w:rsidP="00043BA6">
      <w:pPr>
        <w:ind w:firstLineChars="400" w:firstLine="2080"/>
        <w:jc w:val="left"/>
        <w:rPr>
          <w:rFonts w:ascii="楷体" w:eastAsia="楷体" w:hAnsi="楷体"/>
          <w:sz w:val="52"/>
          <w:szCs w:val="52"/>
        </w:rPr>
      </w:pPr>
      <w:r w:rsidRPr="00043BA6">
        <w:rPr>
          <w:rFonts w:ascii="楷体" w:eastAsia="楷体" w:hAnsi="楷体" w:hint="eastAsia"/>
          <w:sz w:val="52"/>
          <w:szCs w:val="52"/>
        </w:rPr>
        <w:t>2016度</w:t>
      </w:r>
      <w:r w:rsidR="00EE7281" w:rsidRPr="00043BA6">
        <w:rPr>
          <w:rFonts w:ascii="楷体" w:eastAsia="楷体" w:hAnsi="楷体" w:hint="eastAsia"/>
          <w:sz w:val="52"/>
          <w:szCs w:val="52"/>
        </w:rPr>
        <w:t>社会责任报告</w:t>
      </w:r>
    </w:p>
    <w:p w:rsidR="00292E5A" w:rsidRDefault="00292E5A" w:rsidP="00043BA6">
      <w:pPr>
        <w:ind w:firstLineChars="400" w:firstLine="2080"/>
        <w:jc w:val="left"/>
        <w:rPr>
          <w:rFonts w:ascii="楷体" w:eastAsia="楷体" w:hAnsi="楷体"/>
          <w:sz w:val="52"/>
          <w:szCs w:val="52"/>
        </w:rPr>
      </w:pPr>
    </w:p>
    <w:p w:rsidR="00292E5A" w:rsidRDefault="00292E5A" w:rsidP="00043BA6">
      <w:pPr>
        <w:ind w:firstLineChars="400" w:firstLine="2080"/>
        <w:jc w:val="left"/>
        <w:rPr>
          <w:rFonts w:ascii="楷体" w:eastAsia="楷体" w:hAnsi="楷体"/>
          <w:sz w:val="52"/>
          <w:szCs w:val="52"/>
        </w:rPr>
      </w:pPr>
    </w:p>
    <w:p w:rsidR="00292E5A" w:rsidRDefault="00292E5A" w:rsidP="00043BA6">
      <w:pPr>
        <w:ind w:firstLineChars="400" w:firstLine="2080"/>
        <w:jc w:val="left"/>
        <w:rPr>
          <w:rFonts w:ascii="楷体" w:eastAsia="楷体" w:hAnsi="楷体"/>
          <w:sz w:val="52"/>
          <w:szCs w:val="52"/>
        </w:rPr>
      </w:pPr>
    </w:p>
    <w:p w:rsidR="00292E5A" w:rsidRDefault="00292E5A" w:rsidP="00043BA6">
      <w:pPr>
        <w:ind w:firstLineChars="400" w:firstLine="2080"/>
        <w:jc w:val="left"/>
        <w:rPr>
          <w:rFonts w:ascii="楷体" w:eastAsia="楷体" w:hAnsi="楷体"/>
          <w:sz w:val="52"/>
          <w:szCs w:val="52"/>
        </w:rPr>
      </w:pPr>
    </w:p>
    <w:p w:rsidR="00292E5A" w:rsidRDefault="00292E5A" w:rsidP="00043BA6">
      <w:pPr>
        <w:ind w:firstLineChars="400" w:firstLine="2080"/>
        <w:jc w:val="left"/>
        <w:rPr>
          <w:rFonts w:ascii="楷体" w:eastAsia="楷体" w:hAnsi="楷体"/>
          <w:sz w:val="52"/>
          <w:szCs w:val="52"/>
        </w:rPr>
      </w:pPr>
    </w:p>
    <w:p w:rsidR="00292E5A" w:rsidRPr="006A2B58" w:rsidRDefault="006A2B58" w:rsidP="006A2B58">
      <w:pPr>
        <w:ind w:firstLineChars="850" w:firstLine="2720"/>
        <w:jc w:val="left"/>
        <w:rPr>
          <w:rFonts w:ascii="楷体" w:eastAsia="楷体" w:hAnsi="楷体"/>
          <w:sz w:val="32"/>
          <w:szCs w:val="32"/>
        </w:rPr>
      </w:pPr>
      <w:r w:rsidRPr="006A2B58">
        <w:rPr>
          <w:rFonts w:ascii="楷体" w:eastAsia="楷体" w:hAnsi="楷体" w:hint="eastAsia"/>
          <w:sz w:val="32"/>
          <w:szCs w:val="32"/>
        </w:rPr>
        <w:t>2016年11月14日</w:t>
      </w:r>
    </w:p>
    <w:p w:rsidR="00292E5A" w:rsidRDefault="00292E5A" w:rsidP="00043BA6">
      <w:pPr>
        <w:ind w:firstLineChars="400" w:firstLine="2080"/>
        <w:jc w:val="left"/>
        <w:rPr>
          <w:rFonts w:ascii="楷体" w:eastAsia="楷体" w:hAnsi="楷体"/>
          <w:sz w:val="52"/>
          <w:szCs w:val="52"/>
        </w:rPr>
      </w:pPr>
    </w:p>
    <w:p w:rsidR="00292E5A" w:rsidRDefault="00292E5A" w:rsidP="00292E5A">
      <w:pPr>
        <w:ind w:firstLineChars="400" w:firstLine="1120"/>
        <w:jc w:val="left"/>
        <w:rPr>
          <w:rFonts w:ascii="楷体" w:eastAsia="楷体" w:hAnsi="楷体" w:hint="eastAsia"/>
          <w:sz w:val="28"/>
          <w:szCs w:val="28"/>
        </w:rPr>
      </w:pPr>
    </w:p>
    <w:p w:rsidR="006A2B58" w:rsidRPr="00292E5A" w:rsidRDefault="006A2B58" w:rsidP="00292E5A">
      <w:pPr>
        <w:ind w:firstLineChars="400" w:firstLine="1120"/>
        <w:jc w:val="left"/>
        <w:rPr>
          <w:rFonts w:ascii="楷体" w:eastAsia="楷体" w:hAnsi="楷体"/>
          <w:sz w:val="28"/>
          <w:szCs w:val="28"/>
        </w:rPr>
      </w:pPr>
    </w:p>
    <w:p w:rsidR="00E32F81" w:rsidRPr="00613296" w:rsidRDefault="00292E5A" w:rsidP="00613296">
      <w:pPr>
        <w:tabs>
          <w:tab w:val="left" w:leader="dot" w:pos="9200"/>
        </w:tabs>
        <w:spacing w:line="0" w:lineRule="atLeast"/>
        <w:jc w:val="center"/>
        <w:rPr>
          <w:rFonts w:ascii="宋体" w:eastAsia="宋体" w:hAnsi="宋体"/>
          <w:b/>
          <w:sz w:val="32"/>
          <w:szCs w:val="32"/>
        </w:rPr>
      </w:pPr>
      <w:r w:rsidRPr="00613296">
        <w:rPr>
          <w:rFonts w:ascii="宋体" w:eastAsia="宋体" w:hAnsi="宋体" w:hint="eastAsia"/>
          <w:b/>
          <w:sz w:val="32"/>
          <w:szCs w:val="32"/>
        </w:rPr>
        <w:lastRenderedPageBreak/>
        <w:t>目  录</w:t>
      </w:r>
    </w:p>
    <w:p w:rsidR="00292E5A" w:rsidRPr="00DC7B04" w:rsidRDefault="00292E5A" w:rsidP="00292E5A">
      <w:pPr>
        <w:tabs>
          <w:tab w:val="left" w:leader="dot" w:pos="9200"/>
        </w:tabs>
        <w:spacing w:line="0" w:lineRule="atLeast"/>
        <w:rPr>
          <w:rFonts w:ascii="宋体" w:hAnsi="宋体"/>
          <w:b/>
          <w:sz w:val="23"/>
        </w:rPr>
      </w:pPr>
      <w:r w:rsidRPr="00613296">
        <w:rPr>
          <w:rFonts w:ascii="宋体" w:eastAsia="宋体" w:hAnsi="宋体"/>
          <w:b/>
          <w:sz w:val="24"/>
        </w:rPr>
        <w:t>一、前言</w:t>
      </w:r>
      <w:r w:rsidRPr="00613296">
        <w:rPr>
          <w:rFonts w:ascii="Times New Roman" w:eastAsia="Times New Roman" w:hAnsi="Times New Roman"/>
        </w:rPr>
        <w:tab/>
      </w:r>
      <w:r w:rsidR="00DC7B04">
        <w:rPr>
          <w:rFonts w:ascii="Times New Roman" w:hAnsi="Times New Roman" w:hint="eastAsia"/>
        </w:rPr>
        <w:t>3</w:t>
      </w:r>
    </w:p>
    <w:p w:rsidR="00292E5A" w:rsidRPr="00613296" w:rsidRDefault="00292E5A" w:rsidP="00292E5A">
      <w:pPr>
        <w:spacing w:line="186" w:lineRule="exact"/>
        <w:rPr>
          <w:rFonts w:ascii="Times New Roman" w:eastAsia="Times New Roman" w:hAnsi="Times New Roman"/>
        </w:rPr>
      </w:pPr>
    </w:p>
    <w:p w:rsidR="00292E5A" w:rsidRPr="00021592" w:rsidRDefault="00292E5A" w:rsidP="00292E5A">
      <w:pPr>
        <w:tabs>
          <w:tab w:val="left" w:leader="dot" w:pos="9200"/>
        </w:tabs>
        <w:spacing w:line="0" w:lineRule="atLeast"/>
        <w:rPr>
          <w:rFonts w:ascii="宋体" w:hAnsi="宋体" w:hint="eastAsia"/>
          <w:b/>
          <w:sz w:val="23"/>
        </w:rPr>
      </w:pPr>
      <w:r w:rsidRPr="00613296">
        <w:rPr>
          <w:rFonts w:ascii="宋体" w:eastAsia="宋体" w:hAnsi="宋体"/>
          <w:b/>
          <w:sz w:val="24"/>
        </w:rPr>
        <w:t>二、公司概况</w:t>
      </w:r>
      <w:r w:rsidRPr="00613296">
        <w:rPr>
          <w:rFonts w:ascii="Times New Roman" w:eastAsia="Times New Roman" w:hAnsi="Times New Roman"/>
        </w:rPr>
        <w:tab/>
      </w:r>
      <w:r w:rsidR="00021592">
        <w:rPr>
          <w:rFonts w:ascii="Times New Roman" w:hAnsi="Times New Roman" w:hint="eastAsia"/>
        </w:rPr>
        <w:t>4</w:t>
      </w:r>
    </w:p>
    <w:p w:rsidR="00292E5A" w:rsidRPr="00613296" w:rsidRDefault="00292E5A" w:rsidP="00292E5A">
      <w:pPr>
        <w:spacing w:line="185" w:lineRule="exact"/>
        <w:rPr>
          <w:rFonts w:ascii="Times New Roman" w:eastAsia="Times New Roman" w:hAnsi="Times New Roman"/>
        </w:rPr>
      </w:pPr>
    </w:p>
    <w:p w:rsidR="00292E5A" w:rsidRPr="00021592" w:rsidRDefault="00292E5A" w:rsidP="00292E5A">
      <w:pPr>
        <w:tabs>
          <w:tab w:val="left" w:leader="dot" w:pos="9200"/>
        </w:tabs>
        <w:spacing w:line="0" w:lineRule="atLeast"/>
        <w:ind w:left="560"/>
        <w:rPr>
          <w:rFonts w:ascii="宋体" w:hAnsi="宋体" w:hint="eastAsia"/>
          <w:sz w:val="24"/>
        </w:rPr>
      </w:pPr>
      <w:r w:rsidRPr="00613296">
        <w:rPr>
          <w:rFonts w:ascii="宋体" w:eastAsia="宋体" w:hAnsi="宋体"/>
          <w:sz w:val="24"/>
        </w:rPr>
        <w:t>（一）公司简介</w:t>
      </w:r>
      <w:r w:rsidRPr="00613296">
        <w:rPr>
          <w:rFonts w:ascii="Times New Roman" w:eastAsia="Times New Roman" w:hAnsi="Times New Roman"/>
        </w:rPr>
        <w:tab/>
      </w:r>
      <w:r w:rsidR="00021592">
        <w:rPr>
          <w:rFonts w:ascii="Times New Roman" w:hAnsi="Times New Roman" w:hint="eastAsia"/>
        </w:rPr>
        <w:t>4</w:t>
      </w:r>
    </w:p>
    <w:p w:rsidR="00292E5A" w:rsidRPr="00613296" w:rsidRDefault="00292E5A" w:rsidP="00292E5A">
      <w:pPr>
        <w:spacing w:line="185" w:lineRule="exact"/>
        <w:rPr>
          <w:rFonts w:ascii="Times New Roman" w:eastAsia="Times New Roman" w:hAnsi="Times New Roman"/>
        </w:rPr>
      </w:pPr>
    </w:p>
    <w:p w:rsidR="00292E5A" w:rsidRPr="00021592" w:rsidRDefault="00292E5A" w:rsidP="00292E5A">
      <w:pPr>
        <w:tabs>
          <w:tab w:val="left" w:leader="dot" w:pos="9200"/>
        </w:tabs>
        <w:spacing w:line="0" w:lineRule="atLeast"/>
        <w:ind w:left="560"/>
        <w:rPr>
          <w:rFonts w:ascii="宋体" w:hAnsi="宋体" w:hint="eastAsia"/>
          <w:sz w:val="24"/>
        </w:rPr>
      </w:pPr>
      <w:r w:rsidRPr="00613296">
        <w:rPr>
          <w:rFonts w:ascii="宋体" w:eastAsia="宋体" w:hAnsi="宋体"/>
          <w:sz w:val="24"/>
        </w:rPr>
        <w:t>（二）战略与管理</w:t>
      </w:r>
      <w:r w:rsidRPr="00613296">
        <w:rPr>
          <w:rFonts w:ascii="Times New Roman" w:eastAsia="Times New Roman" w:hAnsi="Times New Roman"/>
        </w:rPr>
        <w:tab/>
      </w:r>
      <w:r w:rsidR="00021592">
        <w:rPr>
          <w:rFonts w:ascii="Times New Roman" w:hAnsi="Times New Roman" w:hint="eastAsia"/>
        </w:rPr>
        <w:t>5</w:t>
      </w:r>
    </w:p>
    <w:p w:rsidR="00292E5A" w:rsidRPr="00613296" w:rsidRDefault="00292E5A" w:rsidP="00292E5A">
      <w:pPr>
        <w:spacing w:line="240" w:lineRule="exact"/>
        <w:rPr>
          <w:rFonts w:ascii="Times New Roman" w:eastAsia="Times New Roman" w:hAnsi="Times New Roman"/>
        </w:rPr>
      </w:pPr>
    </w:p>
    <w:p w:rsidR="00292E5A" w:rsidRPr="00021592" w:rsidRDefault="00292E5A" w:rsidP="00292E5A">
      <w:pPr>
        <w:tabs>
          <w:tab w:val="left" w:leader="dot" w:pos="9200"/>
        </w:tabs>
        <w:spacing w:line="0" w:lineRule="atLeast"/>
        <w:rPr>
          <w:rFonts w:ascii="宋体" w:hAnsi="宋体" w:hint="eastAsia"/>
          <w:b/>
          <w:sz w:val="23"/>
        </w:rPr>
      </w:pPr>
      <w:r w:rsidRPr="00613296">
        <w:rPr>
          <w:rFonts w:ascii="宋体" w:eastAsia="宋体" w:hAnsi="宋体"/>
          <w:b/>
          <w:sz w:val="24"/>
        </w:rPr>
        <w:t>三、社会责任管理体系和制度的建立</w:t>
      </w:r>
      <w:r w:rsidRPr="00613296">
        <w:rPr>
          <w:rFonts w:ascii="Times New Roman" w:eastAsia="Times New Roman" w:hAnsi="Times New Roman"/>
        </w:rPr>
        <w:tab/>
      </w:r>
      <w:r w:rsidR="00021592">
        <w:rPr>
          <w:rFonts w:ascii="Times New Roman" w:hAnsi="Times New Roman" w:hint="eastAsia"/>
        </w:rPr>
        <w:t>6</w:t>
      </w:r>
    </w:p>
    <w:p w:rsidR="00292E5A" w:rsidRPr="00613296" w:rsidRDefault="00292E5A" w:rsidP="00292E5A">
      <w:pPr>
        <w:spacing w:line="178" w:lineRule="exact"/>
        <w:rPr>
          <w:rFonts w:ascii="Times New Roman" w:eastAsia="Times New Roman" w:hAnsi="Times New Roman"/>
        </w:rPr>
      </w:pPr>
    </w:p>
    <w:p w:rsidR="00292E5A" w:rsidRPr="00021592" w:rsidRDefault="00292E5A" w:rsidP="00292E5A">
      <w:pPr>
        <w:tabs>
          <w:tab w:val="left" w:leader="dot" w:pos="9200"/>
        </w:tabs>
        <w:spacing w:line="0" w:lineRule="atLeast"/>
        <w:ind w:left="560"/>
        <w:rPr>
          <w:rFonts w:hint="eastAsia"/>
          <w:sz w:val="22"/>
        </w:rPr>
      </w:pPr>
      <w:r w:rsidRPr="00613296">
        <w:rPr>
          <w:rFonts w:ascii="宋体" w:eastAsia="宋体" w:hAnsi="宋体"/>
          <w:sz w:val="24"/>
        </w:rPr>
        <w:t>（一）</w:t>
      </w:r>
      <w:r w:rsidR="00021592">
        <w:rPr>
          <w:rFonts w:ascii="宋体" w:eastAsia="宋体" w:hAnsi="宋体" w:hint="eastAsia"/>
          <w:sz w:val="24"/>
        </w:rPr>
        <w:t>社会责任管理体系和制度</w:t>
      </w:r>
      <w:r w:rsidRPr="00613296">
        <w:rPr>
          <w:rFonts w:ascii="Times New Roman" w:eastAsia="Times New Roman" w:hAnsi="Times New Roman"/>
        </w:rPr>
        <w:tab/>
      </w:r>
      <w:r w:rsidR="00021592">
        <w:rPr>
          <w:rFonts w:ascii="Times New Roman" w:hAnsi="Times New Roman" w:hint="eastAsia"/>
        </w:rPr>
        <w:t>6</w:t>
      </w:r>
    </w:p>
    <w:p w:rsidR="00292E5A" w:rsidRPr="00613296" w:rsidRDefault="00292E5A" w:rsidP="00292E5A">
      <w:pPr>
        <w:spacing w:line="156" w:lineRule="exact"/>
        <w:rPr>
          <w:rFonts w:ascii="Times New Roman" w:eastAsia="Times New Roman" w:hAnsi="Times New Roman"/>
        </w:rPr>
      </w:pPr>
    </w:p>
    <w:p w:rsidR="00292E5A" w:rsidRPr="00021592" w:rsidRDefault="00292E5A" w:rsidP="00511998">
      <w:pPr>
        <w:tabs>
          <w:tab w:val="left" w:leader="dot" w:pos="9225"/>
        </w:tabs>
        <w:spacing w:line="0" w:lineRule="atLeast"/>
        <w:ind w:left="560"/>
        <w:rPr>
          <w:rFonts w:hint="eastAsia"/>
        </w:rPr>
      </w:pPr>
      <w:r w:rsidRPr="00613296">
        <w:rPr>
          <w:rFonts w:ascii="宋体" w:eastAsia="宋体" w:hAnsi="宋体"/>
          <w:sz w:val="24"/>
        </w:rPr>
        <w:t>（二）发展愿景</w:t>
      </w:r>
      <w:r w:rsidRPr="00613296">
        <w:rPr>
          <w:rFonts w:ascii="Times New Roman" w:eastAsia="Times New Roman" w:hAnsi="Times New Roman"/>
        </w:rPr>
        <w:tab/>
      </w:r>
      <w:r w:rsidR="00021592">
        <w:rPr>
          <w:rFonts w:ascii="Times New Roman" w:hAnsi="Times New Roman" w:hint="eastAsia"/>
        </w:rPr>
        <w:t>6</w:t>
      </w:r>
    </w:p>
    <w:p w:rsidR="00292E5A" w:rsidRPr="00613296" w:rsidRDefault="00292E5A" w:rsidP="00292E5A">
      <w:pPr>
        <w:spacing w:line="170" w:lineRule="exact"/>
        <w:rPr>
          <w:rFonts w:ascii="Times New Roman" w:eastAsia="Times New Roman" w:hAnsi="Times New Roman"/>
        </w:rPr>
      </w:pPr>
    </w:p>
    <w:p w:rsidR="00292E5A" w:rsidRPr="00021592" w:rsidRDefault="00292E5A" w:rsidP="00511998">
      <w:pPr>
        <w:tabs>
          <w:tab w:val="left" w:leader="dot" w:pos="9225"/>
        </w:tabs>
        <w:spacing w:line="0" w:lineRule="atLeast"/>
        <w:ind w:left="560"/>
        <w:rPr>
          <w:rFonts w:hint="eastAsia"/>
        </w:rPr>
      </w:pPr>
      <w:r w:rsidRPr="00613296">
        <w:rPr>
          <w:rFonts w:ascii="宋体" w:eastAsia="宋体" w:hAnsi="宋体"/>
          <w:sz w:val="24"/>
        </w:rPr>
        <w:t>（三）利益相关方</w:t>
      </w:r>
      <w:r w:rsidR="00021592">
        <w:rPr>
          <w:rFonts w:ascii="宋体" w:eastAsia="宋体" w:hAnsi="宋体" w:hint="eastAsia"/>
          <w:sz w:val="24"/>
        </w:rPr>
        <w:t>的识别和参与情况</w:t>
      </w:r>
      <w:r w:rsidRPr="00613296">
        <w:rPr>
          <w:rFonts w:ascii="Times New Roman" w:eastAsia="Times New Roman" w:hAnsi="Times New Roman"/>
        </w:rPr>
        <w:tab/>
      </w:r>
      <w:r w:rsidR="00021592">
        <w:rPr>
          <w:rFonts w:ascii="Times New Roman" w:hAnsi="Times New Roman" w:hint="eastAsia"/>
        </w:rPr>
        <w:t>7</w:t>
      </w:r>
    </w:p>
    <w:p w:rsidR="00292E5A" w:rsidRPr="00613296" w:rsidRDefault="00292E5A" w:rsidP="00292E5A">
      <w:pPr>
        <w:spacing w:line="231" w:lineRule="exact"/>
        <w:rPr>
          <w:rFonts w:ascii="Times New Roman" w:eastAsia="Times New Roman" w:hAnsi="Times New Roman"/>
        </w:rPr>
      </w:pPr>
    </w:p>
    <w:p w:rsidR="00292E5A" w:rsidRPr="000A3107" w:rsidRDefault="00292E5A" w:rsidP="000A3107">
      <w:pPr>
        <w:tabs>
          <w:tab w:val="left" w:leader="dot" w:pos="9195"/>
        </w:tabs>
        <w:spacing w:line="0" w:lineRule="atLeast"/>
        <w:rPr>
          <w:rFonts w:ascii="宋体" w:hAnsi="宋体" w:hint="eastAsia"/>
          <w:b/>
          <w:sz w:val="23"/>
        </w:rPr>
      </w:pPr>
      <w:r w:rsidRPr="00613296">
        <w:rPr>
          <w:rFonts w:ascii="宋体" w:eastAsia="宋体" w:hAnsi="宋体"/>
          <w:b/>
          <w:sz w:val="24"/>
        </w:rPr>
        <w:t>四、履行社会责任情况及绩效评价</w:t>
      </w:r>
      <w:r w:rsidRPr="00613296">
        <w:rPr>
          <w:rFonts w:ascii="Times New Roman" w:eastAsia="Times New Roman" w:hAnsi="Times New Roman"/>
        </w:rPr>
        <w:tab/>
      </w:r>
      <w:r w:rsidR="000A3107">
        <w:rPr>
          <w:rFonts w:ascii="Times New Roman" w:hAnsi="Times New Roman" w:hint="eastAsia"/>
        </w:rPr>
        <w:t>8</w:t>
      </w:r>
    </w:p>
    <w:p w:rsidR="00292E5A" w:rsidRPr="00613296" w:rsidRDefault="00292E5A" w:rsidP="00292E5A">
      <w:pPr>
        <w:spacing w:line="178" w:lineRule="exact"/>
        <w:rPr>
          <w:rFonts w:ascii="Times New Roman" w:eastAsia="Times New Roman" w:hAnsi="Times New Roman"/>
        </w:rPr>
      </w:pPr>
    </w:p>
    <w:p w:rsidR="00292E5A" w:rsidRPr="000A3107" w:rsidRDefault="00292E5A" w:rsidP="00292E5A">
      <w:pPr>
        <w:tabs>
          <w:tab w:val="left" w:leader="dot" w:pos="9100"/>
        </w:tabs>
        <w:spacing w:line="0" w:lineRule="atLeast"/>
        <w:ind w:left="560"/>
        <w:rPr>
          <w:rFonts w:hint="eastAsia"/>
        </w:rPr>
      </w:pPr>
      <w:r w:rsidRPr="00613296">
        <w:rPr>
          <w:rFonts w:ascii="宋体" w:eastAsia="宋体" w:hAnsi="宋体"/>
          <w:sz w:val="24"/>
        </w:rPr>
        <w:t>（一）</w:t>
      </w:r>
      <w:r w:rsidR="000A3107">
        <w:rPr>
          <w:rFonts w:ascii="宋体" w:eastAsia="宋体" w:hAnsi="宋体" w:hint="eastAsia"/>
          <w:sz w:val="24"/>
        </w:rPr>
        <w:t>诚信责任</w:t>
      </w:r>
      <w:r w:rsidRPr="00613296">
        <w:rPr>
          <w:rFonts w:ascii="Times New Roman" w:eastAsia="Times New Roman" w:hAnsi="Times New Roman"/>
        </w:rPr>
        <w:tab/>
      </w:r>
      <w:r w:rsidR="000A3107">
        <w:rPr>
          <w:rFonts w:ascii="Times New Roman" w:hAnsi="Times New Roman" w:hint="eastAsia"/>
        </w:rPr>
        <w:t>8</w:t>
      </w:r>
    </w:p>
    <w:p w:rsidR="00292E5A" w:rsidRPr="00613296" w:rsidRDefault="00292E5A" w:rsidP="00292E5A">
      <w:pPr>
        <w:spacing w:line="168" w:lineRule="exact"/>
        <w:rPr>
          <w:rFonts w:ascii="Times New Roman" w:eastAsia="Times New Roman" w:hAnsi="Times New Roman"/>
        </w:rPr>
      </w:pPr>
    </w:p>
    <w:p w:rsidR="00292E5A" w:rsidRPr="000A3107" w:rsidRDefault="00292E5A" w:rsidP="00292E5A">
      <w:pPr>
        <w:tabs>
          <w:tab w:val="left" w:leader="dot" w:pos="9100"/>
        </w:tabs>
        <w:spacing w:line="0" w:lineRule="atLeast"/>
        <w:ind w:left="560"/>
        <w:rPr>
          <w:rFonts w:hint="eastAsia"/>
        </w:rPr>
      </w:pPr>
      <w:r w:rsidRPr="00613296">
        <w:rPr>
          <w:rFonts w:ascii="宋体" w:eastAsia="宋体" w:hAnsi="宋体"/>
          <w:sz w:val="24"/>
        </w:rPr>
        <w:t>（二）</w:t>
      </w:r>
      <w:r w:rsidR="000A3107">
        <w:rPr>
          <w:rFonts w:ascii="宋体" w:eastAsia="宋体" w:hAnsi="宋体" w:hint="eastAsia"/>
          <w:sz w:val="24"/>
        </w:rPr>
        <w:t>经济与服务责任</w:t>
      </w:r>
      <w:r w:rsidRPr="00613296">
        <w:rPr>
          <w:rFonts w:ascii="Times New Roman" w:eastAsia="Times New Roman" w:hAnsi="Times New Roman"/>
        </w:rPr>
        <w:tab/>
      </w:r>
      <w:r w:rsidR="000A3107">
        <w:rPr>
          <w:rFonts w:ascii="Times New Roman" w:hAnsi="Times New Roman" w:hint="eastAsia"/>
        </w:rPr>
        <w:t>8</w:t>
      </w:r>
    </w:p>
    <w:p w:rsidR="00292E5A" w:rsidRPr="00613296" w:rsidRDefault="00292E5A" w:rsidP="00292E5A">
      <w:pPr>
        <w:spacing w:line="170" w:lineRule="exact"/>
        <w:rPr>
          <w:rFonts w:ascii="Times New Roman" w:eastAsia="Times New Roman" w:hAnsi="Times New Roman"/>
        </w:rPr>
      </w:pPr>
    </w:p>
    <w:p w:rsidR="00292E5A" w:rsidRPr="000A3107" w:rsidRDefault="00292E5A" w:rsidP="00292E5A">
      <w:pPr>
        <w:tabs>
          <w:tab w:val="left" w:leader="dot" w:pos="9100"/>
        </w:tabs>
        <w:spacing w:line="0" w:lineRule="atLeast"/>
        <w:ind w:left="560"/>
        <w:rPr>
          <w:rFonts w:hint="eastAsia"/>
        </w:rPr>
      </w:pPr>
      <w:r w:rsidRPr="00613296">
        <w:rPr>
          <w:rFonts w:ascii="宋体" w:eastAsia="宋体" w:hAnsi="宋体"/>
          <w:sz w:val="24"/>
        </w:rPr>
        <w:t>（三）</w:t>
      </w:r>
      <w:r w:rsidR="000A3107">
        <w:rPr>
          <w:rFonts w:ascii="宋体" w:eastAsia="宋体" w:hAnsi="宋体" w:hint="eastAsia"/>
          <w:sz w:val="24"/>
        </w:rPr>
        <w:t>社会责任</w:t>
      </w:r>
      <w:r w:rsidRPr="00613296">
        <w:rPr>
          <w:rFonts w:ascii="Times New Roman" w:eastAsia="Times New Roman" w:hAnsi="Times New Roman"/>
        </w:rPr>
        <w:tab/>
      </w:r>
      <w:r w:rsidR="000A3107">
        <w:rPr>
          <w:rFonts w:ascii="Times New Roman" w:hAnsi="Times New Roman" w:hint="eastAsia"/>
        </w:rPr>
        <w:t>9</w:t>
      </w:r>
    </w:p>
    <w:p w:rsidR="00292E5A" w:rsidRPr="00613296" w:rsidRDefault="00292E5A" w:rsidP="00292E5A">
      <w:pPr>
        <w:spacing w:line="168" w:lineRule="exact"/>
        <w:rPr>
          <w:rFonts w:ascii="Times New Roman" w:eastAsia="Times New Roman" w:hAnsi="Times New Roman"/>
        </w:rPr>
      </w:pPr>
    </w:p>
    <w:p w:rsidR="00292E5A" w:rsidRPr="000A3107" w:rsidRDefault="00292E5A" w:rsidP="000A3107">
      <w:pPr>
        <w:tabs>
          <w:tab w:val="left" w:leader="dot" w:pos="9100"/>
        </w:tabs>
        <w:spacing w:line="0" w:lineRule="atLeast"/>
        <w:ind w:left="560"/>
        <w:rPr>
          <w:rFonts w:hint="eastAsia"/>
        </w:rPr>
      </w:pPr>
      <w:r w:rsidRPr="00613296">
        <w:rPr>
          <w:rFonts w:ascii="宋体" w:eastAsia="宋体" w:hAnsi="宋体"/>
          <w:sz w:val="24"/>
        </w:rPr>
        <w:t>（四）</w:t>
      </w:r>
      <w:r w:rsidR="000A3107">
        <w:rPr>
          <w:rFonts w:ascii="宋体" w:eastAsia="宋体" w:hAnsi="宋体" w:hint="eastAsia"/>
          <w:sz w:val="24"/>
        </w:rPr>
        <w:t>环保责任</w:t>
      </w:r>
      <w:r w:rsidRPr="00613296">
        <w:rPr>
          <w:rFonts w:ascii="Times New Roman" w:eastAsia="Times New Roman" w:hAnsi="Times New Roman"/>
        </w:rPr>
        <w:tab/>
      </w:r>
      <w:r w:rsidR="000A3107">
        <w:rPr>
          <w:rFonts w:ascii="Times New Roman" w:hAnsi="Times New Roman" w:hint="eastAsia"/>
        </w:rPr>
        <w:t>9</w:t>
      </w:r>
    </w:p>
    <w:p w:rsidR="00292E5A" w:rsidRPr="00613296" w:rsidRDefault="00292E5A" w:rsidP="00292E5A">
      <w:pPr>
        <w:spacing w:line="232" w:lineRule="exact"/>
        <w:rPr>
          <w:rFonts w:ascii="Times New Roman" w:eastAsia="Times New Roman" w:hAnsi="Times New Roman"/>
        </w:rPr>
      </w:pPr>
    </w:p>
    <w:p w:rsidR="00292E5A" w:rsidRPr="000A3107" w:rsidRDefault="00292E5A" w:rsidP="00292E5A">
      <w:pPr>
        <w:tabs>
          <w:tab w:val="left" w:leader="dot" w:pos="9080"/>
        </w:tabs>
        <w:spacing w:line="0" w:lineRule="atLeast"/>
        <w:rPr>
          <w:rFonts w:ascii="宋体" w:hAnsi="宋体" w:hint="eastAsia"/>
          <w:b/>
          <w:sz w:val="23"/>
        </w:rPr>
      </w:pPr>
      <w:r w:rsidRPr="00613296">
        <w:rPr>
          <w:rFonts w:ascii="宋体" w:eastAsia="宋体" w:hAnsi="宋体"/>
          <w:b/>
          <w:sz w:val="24"/>
        </w:rPr>
        <w:t>五、</w:t>
      </w:r>
      <w:r w:rsidR="000A3107">
        <w:rPr>
          <w:rFonts w:ascii="宋体" w:eastAsia="宋体" w:hAnsi="宋体" w:hint="eastAsia"/>
          <w:b/>
          <w:sz w:val="24"/>
        </w:rPr>
        <w:t>结束语</w:t>
      </w:r>
      <w:r w:rsidRPr="00613296">
        <w:rPr>
          <w:rFonts w:ascii="Times New Roman" w:eastAsia="Times New Roman" w:hAnsi="Times New Roman"/>
        </w:rPr>
        <w:tab/>
      </w:r>
      <w:r w:rsidR="000A3107">
        <w:rPr>
          <w:rFonts w:ascii="Times New Roman" w:hAnsi="Times New Roman" w:hint="eastAsia"/>
        </w:rPr>
        <w:t>10</w:t>
      </w:r>
    </w:p>
    <w:p w:rsidR="00292E5A" w:rsidRDefault="00292E5A" w:rsidP="00E32F81">
      <w:pPr>
        <w:ind w:firstLineChars="1000" w:firstLine="3200"/>
        <w:jc w:val="left"/>
        <w:rPr>
          <w:sz w:val="32"/>
          <w:szCs w:val="32"/>
        </w:rPr>
      </w:pPr>
    </w:p>
    <w:p w:rsidR="00D85B24" w:rsidRDefault="00D85B24" w:rsidP="00E32F81">
      <w:pPr>
        <w:ind w:firstLineChars="1000" w:firstLine="3200"/>
        <w:jc w:val="left"/>
        <w:rPr>
          <w:sz w:val="32"/>
          <w:szCs w:val="32"/>
        </w:rPr>
      </w:pPr>
    </w:p>
    <w:p w:rsidR="00D85B24" w:rsidRDefault="00D85B24" w:rsidP="00E32F81">
      <w:pPr>
        <w:ind w:firstLineChars="1000" w:firstLine="3200"/>
        <w:jc w:val="left"/>
        <w:rPr>
          <w:sz w:val="32"/>
          <w:szCs w:val="32"/>
        </w:rPr>
      </w:pPr>
    </w:p>
    <w:p w:rsidR="00D85B24" w:rsidRDefault="00D85B24" w:rsidP="00E32F81">
      <w:pPr>
        <w:ind w:firstLineChars="1000" w:firstLine="3200"/>
        <w:jc w:val="left"/>
        <w:rPr>
          <w:sz w:val="32"/>
          <w:szCs w:val="32"/>
        </w:rPr>
      </w:pPr>
    </w:p>
    <w:p w:rsidR="00D85B24" w:rsidRDefault="00D85B24" w:rsidP="00E32F81">
      <w:pPr>
        <w:ind w:firstLineChars="1000" w:firstLine="3200"/>
        <w:jc w:val="left"/>
        <w:rPr>
          <w:rFonts w:hint="eastAsia"/>
          <w:sz w:val="32"/>
          <w:szCs w:val="32"/>
        </w:rPr>
      </w:pPr>
    </w:p>
    <w:p w:rsidR="00CF745F" w:rsidRDefault="00CF745F" w:rsidP="00E32F81">
      <w:pPr>
        <w:ind w:firstLineChars="1000" w:firstLine="3200"/>
        <w:jc w:val="left"/>
        <w:rPr>
          <w:rFonts w:hint="eastAsia"/>
          <w:sz w:val="32"/>
          <w:szCs w:val="32"/>
        </w:rPr>
      </w:pPr>
    </w:p>
    <w:p w:rsidR="00CF745F" w:rsidRDefault="00CF745F" w:rsidP="00E32F81">
      <w:pPr>
        <w:ind w:firstLineChars="1000" w:firstLine="3200"/>
        <w:jc w:val="left"/>
        <w:rPr>
          <w:rFonts w:hint="eastAsia"/>
          <w:sz w:val="32"/>
          <w:szCs w:val="32"/>
        </w:rPr>
      </w:pPr>
    </w:p>
    <w:p w:rsidR="00CF745F" w:rsidRDefault="00CF745F" w:rsidP="00E32F81">
      <w:pPr>
        <w:ind w:firstLineChars="1000" w:firstLine="3200"/>
        <w:jc w:val="left"/>
        <w:rPr>
          <w:rFonts w:hint="eastAsia"/>
          <w:sz w:val="32"/>
          <w:szCs w:val="32"/>
        </w:rPr>
      </w:pPr>
    </w:p>
    <w:p w:rsidR="00CF745F" w:rsidRDefault="00CF745F" w:rsidP="00E32F81">
      <w:pPr>
        <w:ind w:firstLineChars="1000" w:firstLine="3200"/>
        <w:jc w:val="left"/>
        <w:rPr>
          <w:sz w:val="32"/>
          <w:szCs w:val="32"/>
        </w:rPr>
      </w:pPr>
    </w:p>
    <w:p w:rsidR="00D85B24" w:rsidRPr="00702E70" w:rsidRDefault="00D85B24" w:rsidP="00702E70">
      <w:pPr>
        <w:ind w:firstLineChars="200" w:firstLine="640"/>
        <w:rPr>
          <w:rFonts w:ascii="仿宋_GB2312" w:eastAsia="仿宋_GB2312" w:hAnsi="Calibri" w:cs="Times New Roman"/>
          <w:b/>
          <w:sz w:val="32"/>
          <w:szCs w:val="32"/>
        </w:rPr>
      </w:pPr>
      <w:r w:rsidRPr="00702E70">
        <w:rPr>
          <w:rFonts w:ascii="仿宋_GB2312" w:eastAsia="仿宋_GB2312" w:hAnsi="Calibri" w:cs="Times New Roman" w:hint="eastAsia"/>
          <w:b/>
          <w:sz w:val="32"/>
          <w:szCs w:val="32"/>
        </w:rPr>
        <w:lastRenderedPageBreak/>
        <w:t>一、前言</w:t>
      </w:r>
    </w:p>
    <w:p w:rsidR="00D85B24" w:rsidRPr="00A950E5" w:rsidRDefault="006675A7" w:rsidP="00A950E5">
      <w:pPr>
        <w:ind w:firstLineChars="200" w:firstLine="560"/>
        <w:rPr>
          <w:rFonts w:ascii="仿宋_GB2312" w:eastAsia="仿宋_GB2312"/>
          <w:sz w:val="28"/>
          <w:szCs w:val="28"/>
        </w:rPr>
      </w:pPr>
      <w:r>
        <w:rPr>
          <w:rFonts w:ascii="仿宋_GB2312" w:eastAsia="仿宋_GB2312" w:hAnsi="Calibri" w:cs="Times New Roman" w:hint="eastAsia"/>
          <w:sz w:val="28"/>
          <w:szCs w:val="28"/>
        </w:rPr>
        <w:t>本公司</w:t>
      </w:r>
      <w:r w:rsidR="00D85B24" w:rsidRPr="00A950E5">
        <w:rPr>
          <w:rFonts w:ascii="仿宋_GB2312" w:eastAsia="仿宋_GB2312" w:hAnsi="Calibri" w:cs="Times New Roman" w:hint="eastAsia"/>
          <w:sz w:val="28"/>
          <w:szCs w:val="28"/>
        </w:rPr>
        <w:t>依据《</w:t>
      </w:r>
      <w:r w:rsidR="00D85B24" w:rsidRPr="00A950E5">
        <w:rPr>
          <w:rFonts w:ascii="仿宋_GB2312" w:eastAsia="仿宋_GB2312" w:hint="eastAsia"/>
          <w:sz w:val="28"/>
          <w:szCs w:val="28"/>
        </w:rPr>
        <w:t>检验检测机构</w:t>
      </w:r>
      <w:r w:rsidR="00D85B24" w:rsidRPr="00A950E5">
        <w:rPr>
          <w:rFonts w:ascii="仿宋_GB2312" w:eastAsia="仿宋_GB2312" w:hAnsi="Calibri" w:cs="Times New Roman" w:hint="eastAsia"/>
          <w:sz w:val="28"/>
          <w:szCs w:val="28"/>
        </w:rPr>
        <w:t>资质认定评审准则》及公司《质量手册》和《程序文件》相关规定，在资质认定范围内编制本责任报告。公司在上级各部门的指导下，在</w:t>
      </w:r>
      <w:r w:rsidR="00D85B24" w:rsidRPr="00A950E5">
        <w:rPr>
          <w:rFonts w:ascii="仿宋_GB2312" w:eastAsia="仿宋_GB2312" w:hint="eastAsia"/>
          <w:sz w:val="28"/>
          <w:szCs w:val="28"/>
        </w:rPr>
        <w:t>实验室</w:t>
      </w:r>
      <w:r w:rsidR="00D85B24" w:rsidRPr="00A950E5">
        <w:rPr>
          <w:rFonts w:ascii="仿宋_GB2312" w:eastAsia="仿宋_GB2312" w:hAnsi="Calibri" w:cs="Times New Roman" w:hint="eastAsia"/>
          <w:sz w:val="28"/>
          <w:szCs w:val="28"/>
        </w:rPr>
        <w:t>全体员工的共同努力下，建立科学发展观，积极推行“以人为本，服务至上”的服务理念，以“</w:t>
      </w:r>
      <w:r w:rsidR="00D85B24" w:rsidRPr="00A950E5">
        <w:rPr>
          <w:rFonts w:ascii="仿宋_GB2312" w:eastAsia="仿宋_GB2312" w:hint="eastAsia"/>
          <w:sz w:val="28"/>
          <w:szCs w:val="28"/>
        </w:rPr>
        <w:t>客观公正、及时准确、优质高效、诚实守信</w:t>
      </w:r>
      <w:r w:rsidR="00D85B24" w:rsidRPr="00A950E5">
        <w:rPr>
          <w:rFonts w:ascii="仿宋_GB2312" w:eastAsia="仿宋_GB2312" w:hAnsi="Calibri" w:cs="Times New Roman" w:hint="eastAsia"/>
          <w:sz w:val="28"/>
          <w:szCs w:val="28"/>
        </w:rPr>
        <w:t>”为</w:t>
      </w:r>
      <w:r w:rsidR="00D85B24" w:rsidRPr="00A950E5">
        <w:rPr>
          <w:rFonts w:ascii="仿宋_GB2312" w:eastAsia="仿宋_GB2312" w:hint="eastAsia"/>
          <w:sz w:val="28"/>
          <w:szCs w:val="28"/>
        </w:rPr>
        <w:t>质量方针</w:t>
      </w:r>
      <w:r w:rsidR="00D85B24" w:rsidRPr="00A950E5">
        <w:rPr>
          <w:rFonts w:ascii="仿宋_GB2312" w:eastAsia="仿宋_GB2312" w:hAnsi="Calibri" w:cs="Times New Roman" w:hint="eastAsia"/>
          <w:sz w:val="28"/>
          <w:szCs w:val="28"/>
        </w:rPr>
        <w:t>、遵纪守法、诚实守信，加强制度建设，规范检测</w:t>
      </w:r>
      <w:r w:rsidR="00D85B24" w:rsidRPr="00A950E5">
        <w:rPr>
          <w:rFonts w:ascii="仿宋_GB2312" w:eastAsia="仿宋_GB2312" w:hint="eastAsia"/>
          <w:sz w:val="28"/>
          <w:szCs w:val="28"/>
        </w:rPr>
        <w:t>活动</w:t>
      </w:r>
      <w:r w:rsidR="00D85B24" w:rsidRPr="00A950E5">
        <w:rPr>
          <w:rFonts w:ascii="仿宋_GB2312" w:eastAsia="仿宋_GB2312" w:hAnsi="Calibri" w:cs="Times New Roman" w:hint="eastAsia"/>
          <w:sz w:val="28"/>
          <w:szCs w:val="28"/>
        </w:rPr>
        <w:t>，不断增强检测工作的</w:t>
      </w:r>
      <w:r w:rsidR="00D85B24" w:rsidRPr="00A950E5">
        <w:rPr>
          <w:rFonts w:ascii="仿宋_GB2312" w:eastAsia="仿宋_GB2312" w:hint="eastAsia"/>
          <w:sz w:val="28"/>
          <w:szCs w:val="28"/>
        </w:rPr>
        <w:t>标准化</w:t>
      </w:r>
      <w:r w:rsidR="00D85B24" w:rsidRPr="00A950E5">
        <w:rPr>
          <w:rFonts w:ascii="仿宋_GB2312" w:eastAsia="仿宋_GB2312" w:hAnsi="Calibri" w:cs="Times New Roman" w:hint="eastAsia"/>
          <w:sz w:val="28"/>
          <w:szCs w:val="28"/>
        </w:rPr>
        <w:t>，牢固树立工作人员的责任意识、</w:t>
      </w:r>
      <w:r w:rsidR="00D85B24" w:rsidRPr="00A950E5">
        <w:rPr>
          <w:rFonts w:ascii="仿宋_GB2312" w:eastAsia="仿宋_GB2312" w:hint="eastAsia"/>
          <w:sz w:val="28"/>
          <w:szCs w:val="28"/>
        </w:rPr>
        <w:t>服务</w:t>
      </w:r>
      <w:r w:rsidR="00D85B24" w:rsidRPr="00A950E5">
        <w:rPr>
          <w:rFonts w:ascii="仿宋_GB2312" w:eastAsia="仿宋_GB2312" w:hAnsi="Calibri" w:cs="Times New Roman" w:hint="eastAsia"/>
          <w:sz w:val="28"/>
          <w:szCs w:val="28"/>
        </w:rPr>
        <w:t>意识，真正做到：</w:t>
      </w:r>
      <w:r w:rsidR="00D85B24" w:rsidRPr="00A950E5">
        <w:rPr>
          <w:rFonts w:ascii="仿宋_GB2312" w:eastAsia="仿宋_GB2312" w:hint="eastAsia"/>
          <w:sz w:val="28"/>
          <w:szCs w:val="28"/>
        </w:rPr>
        <w:t>坚持客户第一、信誉第一、服务第一的宗旨</w:t>
      </w:r>
      <w:r w:rsidR="00D85B24" w:rsidRPr="00A950E5">
        <w:rPr>
          <w:rFonts w:ascii="仿宋_GB2312" w:eastAsia="仿宋_GB2312" w:hAnsi="Calibri" w:cs="Times New Roman" w:hint="eastAsia"/>
          <w:sz w:val="28"/>
          <w:szCs w:val="28"/>
        </w:rPr>
        <w:t>，</w:t>
      </w:r>
      <w:r w:rsidR="004E4ED0">
        <w:rPr>
          <w:rFonts w:ascii="仿宋_GB2312" w:eastAsia="仿宋_GB2312" w:hint="eastAsia"/>
          <w:sz w:val="28"/>
          <w:szCs w:val="28"/>
        </w:rPr>
        <w:t>为</w:t>
      </w:r>
      <w:r w:rsidR="00D85B24" w:rsidRPr="00A950E5">
        <w:rPr>
          <w:rFonts w:ascii="仿宋_GB2312" w:eastAsia="仿宋_GB2312" w:hint="eastAsia"/>
          <w:sz w:val="28"/>
          <w:szCs w:val="28"/>
        </w:rPr>
        <w:t>客户提高优质高效的技术服务。</w:t>
      </w:r>
    </w:p>
    <w:p w:rsidR="00A950E5" w:rsidRPr="00702E70" w:rsidRDefault="00A950E5" w:rsidP="00D85B24">
      <w:pPr>
        <w:ind w:firstLineChars="200" w:firstLine="640"/>
        <w:rPr>
          <w:rFonts w:ascii="仿宋_GB2312" w:eastAsia="仿宋_GB2312"/>
          <w:sz w:val="32"/>
          <w:szCs w:val="32"/>
        </w:rPr>
      </w:pPr>
    </w:p>
    <w:p w:rsidR="00A950E5" w:rsidRDefault="00A950E5" w:rsidP="00D85B24">
      <w:pPr>
        <w:ind w:firstLineChars="200" w:firstLine="640"/>
        <w:rPr>
          <w:rFonts w:ascii="仿宋_GB2312" w:eastAsia="仿宋_GB2312"/>
          <w:sz w:val="32"/>
          <w:szCs w:val="32"/>
        </w:rPr>
      </w:pPr>
    </w:p>
    <w:p w:rsidR="00A950E5" w:rsidRDefault="00A950E5" w:rsidP="00D85B24">
      <w:pPr>
        <w:ind w:firstLineChars="200" w:firstLine="640"/>
        <w:rPr>
          <w:rFonts w:ascii="仿宋_GB2312" w:eastAsia="仿宋_GB2312"/>
          <w:sz w:val="32"/>
          <w:szCs w:val="32"/>
        </w:rPr>
      </w:pPr>
    </w:p>
    <w:p w:rsidR="00A950E5" w:rsidRDefault="00A950E5" w:rsidP="00D85B24">
      <w:pPr>
        <w:ind w:firstLineChars="200" w:firstLine="640"/>
        <w:rPr>
          <w:rFonts w:ascii="仿宋_GB2312" w:eastAsia="仿宋_GB2312"/>
          <w:sz w:val="32"/>
          <w:szCs w:val="32"/>
        </w:rPr>
      </w:pPr>
    </w:p>
    <w:p w:rsidR="00A950E5" w:rsidRDefault="00A950E5" w:rsidP="00D85B24">
      <w:pPr>
        <w:ind w:firstLineChars="200" w:firstLine="640"/>
        <w:rPr>
          <w:rFonts w:ascii="仿宋_GB2312" w:eastAsia="仿宋_GB2312"/>
          <w:sz w:val="32"/>
          <w:szCs w:val="32"/>
        </w:rPr>
      </w:pPr>
    </w:p>
    <w:p w:rsidR="00A950E5" w:rsidRDefault="00A950E5" w:rsidP="00D85B24">
      <w:pPr>
        <w:ind w:firstLineChars="200" w:firstLine="640"/>
        <w:rPr>
          <w:rFonts w:ascii="仿宋_GB2312" w:eastAsia="仿宋_GB2312"/>
          <w:sz w:val="32"/>
          <w:szCs w:val="32"/>
        </w:rPr>
      </w:pPr>
    </w:p>
    <w:p w:rsidR="00904CF9" w:rsidRDefault="00904CF9" w:rsidP="00D85B24">
      <w:pPr>
        <w:ind w:firstLineChars="200" w:firstLine="640"/>
        <w:rPr>
          <w:rFonts w:ascii="仿宋_GB2312" w:eastAsia="仿宋_GB2312"/>
          <w:sz w:val="32"/>
          <w:szCs w:val="32"/>
        </w:rPr>
      </w:pPr>
    </w:p>
    <w:p w:rsidR="00904CF9" w:rsidRDefault="00904CF9" w:rsidP="00D85B24">
      <w:pPr>
        <w:ind w:firstLineChars="200" w:firstLine="640"/>
        <w:rPr>
          <w:rFonts w:ascii="仿宋_GB2312" w:eastAsia="仿宋_GB2312"/>
          <w:sz w:val="32"/>
          <w:szCs w:val="32"/>
        </w:rPr>
      </w:pPr>
    </w:p>
    <w:p w:rsidR="00904CF9" w:rsidRDefault="00904CF9" w:rsidP="00D85B24">
      <w:pPr>
        <w:ind w:firstLineChars="200" w:firstLine="640"/>
        <w:rPr>
          <w:rFonts w:ascii="仿宋_GB2312" w:eastAsia="仿宋_GB2312"/>
          <w:sz w:val="32"/>
          <w:szCs w:val="32"/>
        </w:rPr>
      </w:pPr>
    </w:p>
    <w:p w:rsidR="00904CF9" w:rsidRDefault="00904CF9" w:rsidP="00D85B24">
      <w:pPr>
        <w:ind w:firstLineChars="200" w:firstLine="640"/>
        <w:rPr>
          <w:rFonts w:ascii="仿宋_GB2312" w:eastAsia="仿宋_GB2312" w:hAnsi="Calibri" w:cs="Times New Roman" w:hint="eastAsia"/>
          <w:sz w:val="32"/>
          <w:szCs w:val="32"/>
        </w:rPr>
      </w:pPr>
    </w:p>
    <w:p w:rsidR="00702E70" w:rsidRDefault="00702E70" w:rsidP="00D85B24">
      <w:pPr>
        <w:ind w:firstLineChars="200" w:firstLine="640"/>
        <w:rPr>
          <w:rFonts w:ascii="仿宋_GB2312" w:eastAsia="仿宋_GB2312" w:hAnsi="Calibri" w:cs="Times New Roman" w:hint="eastAsia"/>
          <w:sz w:val="32"/>
          <w:szCs w:val="32"/>
        </w:rPr>
      </w:pPr>
    </w:p>
    <w:p w:rsidR="00702E70" w:rsidRPr="00047963" w:rsidRDefault="00702E70" w:rsidP="00D85B24">
      <w:pPr>
        <w:ind w:firstLineChars="200" w:firstLine="640"/>
        <w:rPr>
          <w:rFonts w:ascii="仿宋_GB2312" w:eastAsia="仿宋_GB2312" w:hAnsi="Calibri" w:cs="Times New Roman"/>
          <w:sz w:val="32"/>
          <w:szCs w:val="32"/>
        </w:rPr>
      </w:pPr>
    </w:p>
    <w:p w:rsidR="003E102B" w:rsidRPr="00702E70" w:rsidRDefault="00DC7B04" w:rsidP="00702E70">
      <w:pPr>
        <w:ind w:firstLineChars="200" w:firstLine="640"/>
        <w:rPr>
          <w:rFonts w:ascii="仿宋_GB2312" w:eastAsia="仿宋_GB2312" w:hAnsi="Calibri" w:cs="Times New Roman"/>
          <w:b/>
          <w:sz w:val="32"/>
          <w:szCs w:val="32"/>
        </w:rPr>
      </w:pPr>
      <w:r w:rsidRPr="00702E70">
        <w:rPr>
          <w:rFonts w:ascii="仿宋_GB2312" w:eastAsia="仿宋_GB2312" w:hAnsi="Calibri" w:cs="Times New Roman" w:hint="eastAsia"/>
          <w:b/>
          <w:sz w:val="32"/>
          <w:szCs w:val="32"/>
        </w:rPr>
        <w:lastRenderedPageBreak/>
        <w:t>二</w:t>
      </w:r>
      <w:r w:rsidR="003E102B" w:rsidRPr="00702E70">
        <w:rPr>
          <w:rFonts w:ascii="仿宋_GB2312" w:eastAsia="仿宋_GB2312" w:hAnsi="Calibri" w:cs="Times New Roman" w:hint="eastAsia"/>
          <w:b/>
          <w:sz w:val="32"/>
          <w:szCs w:val="32"/>
        </w:rPr>
        <w:t>、</w:t>
      </w:r>
      <w:r w:rsidR="003E102B" w:rsidRPr="00702E70">
        <w:rPr>
          <w:rFonts w:ascii="仿宋_GB2312" w:eastAsia="仿宋_GB2312" w:hint="eastAsia"/>
          <w:b/>
          <w:sz w:val="32"/>
          <w:szCs w:val="32"/>
        </w:rPr>
        <w:t>公司概况</w:t>
      </w:r>
    </w:p>
    <w:p w:rsidR="003E102B" w:rsidRDefault="003E102B" w:rsidP="003E102B">
      <w:pPr>
        <w:ind w:firstLineChars="200" w:firstLine="560"/>
        <w:jc w:val="left"/>
        <w:rPr>
          <w:rFonts w:ascii="仿宋_GB2312" w:eastAsia="仿宋_GB2312"/>
          <w:sz w:val="28"/>
          <w:szCs w:val="28"/>
        </w:rPr>
      </w:pPr>
      <w:r>
        <w:rPr>
          <w:rFonts w:ascii="仿宋_GB2312" w:eastAsia="仿宋_GB2312" w:hint="eastAsia"/>
          <w:sz w:val="28"/>
          <w:szCs w:val="28"/>
        </w:rPr>
        <w:t>（一）公司简介</w:t>
      </w:r>
    </w:p>
    <w:p w:rsidR="004621AE" w:rsidRPr="008E0540" w:rsidRDefault="001E05BB" w:rsidP="008E0540">
      <w:pPr>
        <w:spacing w:line="360" w:lineRule="auto"/>
        <w:ind w:firstLineChars="200" w:firstLine="560"/>
        <w:jc w:val="left"/>
        <w:rPr>
          <w:rFonts w:ascii="仿宋_GB2312" w:eastAsia="仿宋_GB2312"/>
          <w:sz w:val="28"/>
          <w:szCs w:val="28"/>
        </w:rPr>
      </w:pPr>
      <w:r w:rsidRPr="008E0540">
        <w:rPr>
          <w:rFonts w:ascii="仿宋_GB2312" w:eastAsia="仿宋_GB2312" w:hint="eastAsia"/>
          <w:sz w:val="28"/>
          <w:szCs w:val="28"/>
        </w:rPr>
        <w:t xml:space="preserve"> 潍坊优特检测服务有限公司（Unitest ）是一家独立法人单位，法人代表是魏华鹏，</w:t>
      </w:r>
      <w:r w:rsidR="00444E8D" w:rsidRPr="008E0540">
        <w:rPr>
          <w:rFonts w:ascii="仿宋_GB2312" w:eastAsia="仿宋_GB2312" w:hint="eastAsia"/>
          <w:sz w:val="28"/>
          <w:szCs w:val="28"/>
        </w:rPr>
        <w:t>成立于2014年3月，</w:t>
      </w:r>
      <w:r w:rsidR="00444E8D">
        <w:rPr>
          <w:rFonts w:ascii="仿宋_GB2312" w:eastAsia="仿宋_GB2312" w:hint="eastAsia"/>
          <w:sz w:val="28"/>
          <w:szCs w:val="28"/>
        </w:rPr>
        <w:t>于2015年3月取得山东省质监局的资质认定许可</w:t>
      </w:r>
      <w:r w:rsidR="000962F7">
        <w:rPr>
          <w:rFonts w:ascii="仿宋_GB2312" w:eastAsia="仿宋_GB2312" w:hint="eastAsia"/>
          <w:sz w:val="28"/>
          <w:szCs w:val="28"/>
        </w:rPr>
        <w:t>（证书编号：2015150130U）</w:t>
      </w:r>
      <w:r w:rsidRPr="008E0540">
        <w:rPr>
          <w:rFonts w:ascii="仿宋_GB2312" w:eastAsia="仿宋_GB2312" w:hint="eastAsia"/>
          <w:sz w:val="28"/>
          <w:szCs w:val="28"/>
        </w:rPr>
        <w:t>。 公司位于潍坊市经济开发区</w:t>
      </w:r>
      <w:r w:rsidR="000962F7">
        <w:rPr>
          <w:rFonts w:ascii="仿宋_GB2312" w:eastAsia="仿宋_GB2312" w:hint="eastAsia"/>
          <w:sz w:val="28"/>
          <w:szCs w:val="28"/>
        </w:rPr>
        <w:t>玄武东街399号高速仁和盛庭仁和大厦东附属楼</w:t>
      </w:r>
      <w:r w:rsidRPr="008E0540">
        <w:rPr>
          <w:rFonts w:ascii="仿宋_GB2312" w:eastAsia="仿宋_GB2312" w:hint="eastAsia"/>
          <w:sz w:val="28"/>
          <w:szCs w:val="28"/>
        </w:rPr>
        <w:t>，实验室占地面积900多平方米，目前有正式员工35人，检测仪器设备一百六十多台。</w:t>
      </w:r>
      <w:r w:rsidR="000962F7">
        <w:rPr>
          <w:rFonts w:ascii="仿宋_GB2312" w:eastAsia="仿宋_GB2312" w:hint="eastAsia"/>
          <w:sz w:val="28"/>
          <w:szCs w:val="28"/>
        </w:rPr>
        <w:t>目前公司</w:t>
      </w:r>
      <w:r w:rsidRPr="008E0540">
        <w:rPr>
          <w:rFonts w:ascii="仿宋_GB2312" w:eastAsia="仿宋_GB2312" w:hint="eastAsia"/>
          <w:sz w:val="28"/>
          <w:szCs w:val="28"/>
        </w:rPr>
        <w:t>主要涉及环境检测业务，</w:t>
      </w:r>
      <w:r w:rsidR="000962F7">
        <w:rPr>
          <w:rFonts w:ascii="仿宋_GB2312" w:eastAsia="仿宋_GB2312" w:hint="eastAsia"/>
          <w:sz w:val="28"/>
          <w:szCs w:val="28"/>
        </w:rPr>
        <w:t>管理</w:t>
      </w:r>
      <w:r w:rsidRPr="008E0540">
        <w:rPr>
          <w:rFonts w:ascii="仿宋_GB2312" w:eastAsia="仿宋_GB2312" w:hint="eastAsia"/>
          <w:sz w:val="28"/>
          <w:szCs w:val="28"/>
        </w:rPr>
        <w:t>体系完整有效，工作制度规范</w:t>
      </w:r>
      <w:r w:rsidR="000962F7">
        <w:rPr>
          <w:rFonts w:ascii="仿宋_GB2312" w:eastAsia="仿宋_GB2312" w:hint="eastAsia"/>
          <w:sz w:val="28"/>
          <w:szCs w:val="28"/>
        </w:rPr>
        <w:t>标准</w:t>
      </w:r>
      <w:r w:rsidRPr="008E0540">
        <w:rPr>
          <w:rFonts w:ascii="仿宋_GB2312" w:eastAsia="仿宋_GB2312" w:hint="eastAsia"/>
          <w:sz w:val="28"/>
          <w:szCs w:val="28"/>
        </w:rPr>
        <w:t>，员工精神风貌饱满，社会信誉良好！</w:t>
      </w:r>
      <w:r w:rsidR="008E0540" w:rsidRPr="008E0540">
        <w:rPr>
          <w:rFonts w:ascii="仿宋_GB2312" w:eastAsia="仿宋_GB2312"/>
          <w:sz w:val="28"/>
          <w:szCs w:val="28"/>
        </w:rPr>
        <w:t xml:space="preserve"> </w:t>
      </w:r>
    </w:p>
    <w:p w:rsidR="008E0540" w:rsidRPr="008E0540" w:rsidRDefault="008E0540" w:rsidP="008E0540">
      <w:pPr>
        <w:ind w:firstLineChars="200" w:firstLine="560"/>
        <w:jc w:val="left"/>
        <w:rPr>
          <w:rFonts w:ascii="仿宋_GB2312" w:eastAsia="仿宋_GB2312"/>
          <w:sz w:val="28"/>
          <w:szCs w:val="28"/>
        </w:rPr>
      </w:pPr>
    </w:p>
    <w:p w:rsidR="008E0540" w:rsidRDefault="000962F7" w:rsidP="008E0540">
      <w:pPr>
        <w:ind w:firstLineChars="200" w:firstLine="560"/>
        <w:jc w:val="left"/>
        <w:rPr>
          <w:rFonts w:ascii="仿宋_GB2312" w:eastAsia="仿宋_GB2312"/>
          <w:sz w:val="28"/>
          <w:szCs w:val="28"/>
        </w:rPr>
      </w:pPr>
      <w:r>
        <w:rPr>
          <w:rFonts w:ascii="仿宋_GB2312" w:eastAsia="仿宋_GB2312" w:hint="eastAsia"/>
          <w:noProof/>
          <w:sz w:val="28"/>
          <w:szCs w:val="28"/>
        </w:rPr>
        <w:drawing>
          <wp:anchor distT="0" distB="0" distL="114300" distR="114300" simplePos="0" relativeHeight="251658240" behindDoc="1" locked="0" layoutInCell="1" allowOverlap="1">
            <wp:simplePos x="0" y="0"/>
            <wp:positionH relativeFrom="column">
              <wp:posOffset>3304540</wp:posOffset>
            </wp:positionH>
            <wp:positionV relativeFrom="paragraph">
              <wp:posOffset>382270</wp:posOffset>
            </wp:positionV>
            <wp:extent cx="2573020" cy="3641090"/>
            <wp:effectExtent l="19050" t="0" r="0" b="0"/>
            <wp:wrapTight wrapText="bothSides">
              <wp:wrapPolygon edited="0">
                <wp:start x="-160" y="0"/>
                <wp:lineTo x="-160" y="21472"/>
                <wp:lineTo x="21589" y="21472"/>
                <wp:lineTo x="21589" y="0"/>
                <wp:lineTo x="-160" y="0"/>
              </wp:wrapPolygon>
            </wp:wrapTight>
            <wp:docPr id="5" name="图片 4" descr="CMA证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A证书.jpg"/>
                    <pic:cNvPicPr/>
                  </pic:nvPicPr>
                  <pic:blipFill>
                    <a:blip r:embed="rId8" cstate="print"/>
                    <a:stretch>
                      <a:fillRect/>
                    </a:stretch>
                  </pic:blipFill>
                  <pic:spPr>
                    <a:xfrm>
                      <a:off x="0" y="0"/>
                      <a:ext cx="2573020" cy="3641090"/>
                    </a:xfrm>
                    <a:prstGeom prst="rect">
                      <a:avLst/>
                    </a:prstGeom>
                  </pic:spPr>
                </pic:pic>
              </a:graphicData>
            </a:graphic>
          </wp:anchor>
        </w:drawing>
      </w:r>
    </w:p>
    <w:p w:rsidR="008E0540" w:rsidRDefault="00AD3E7A" w:rsidP="008E0540">
      <w:pPr>
        <w:ind w:firstLineChars="200" w:firstLine="560"/>
        <w:jc w:val="left"/>
        <w:rPr>
          <w:rFonts w:ascii="仿宋_GB2312" w:eastAsia="仿宋_GB2312"/>
          <w:sz w:val="28"/>
          <w:szCs w:val="28"/>
        </w:rPr>
      </w:pPr>
      <w:r>
        <w:rPr>
          <w:rFonts w:ascii="仿宋_GB2312" w:eastAsia="仿宋_GB2312" w:hint="eastAsia"/>
          <w:noProof/>
          <w:sz w:val="28"/>
          <w:szCs w:val="28"/>
        </w:rPr>
        <w:drawing>
          <wp:anchor distT="0" distB="0" distL="114300" distR="114300" simplePos="0" relativeHeight="251659264" behindDoc="1" locked="0" layoutInCell="1" allowOverlap="1">
            <wp:simplePos x="0" y="0"/>
            <wp:positionH relativeFrom="column">
              <wp:posOffset>20955</wp:posOffset>
            </wp:positionH>
            <wp:positionV relativeFrom="paragraph">
              <wp:posOffset>9525</wp:posOffset>
            </wp:positionV>
            <wp:extent cx="2612390" cy="3617595"/>
            <wp:effectExtent l="19050" t="0" r="0" b="0"/>
            <wp:wrapTight wrapText="bothSides">
              <wp:wrapPolygon edited="0">
                <wp:start x="-158" y="0"/>
                <wp:lineTo x="-158" y="21498"/>
                <wp:lineTo x="21579" y="21498"/>
                <wp:lineTo x="21579" y="0"/>
                <wp:lineTo x="-158" y="0"/>
              </wp:wrapPolygon>
            </wp:wrapTight>
            <wp:docPr id="6" name="图片 5" descr="新营业执照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营业执照新.jpg"/>
                    <pic:cNvPicPr/>
                  </pic:nvPicPr>
                  <pic:blipFill>
                    <a:blip r:embed="rId9" cstate="print"/>
                    <a:stretch>
                      <a:fillRect/>
                    </a:stretch>
                  </pic:blipFill>
                  <pic:spPr>
                    <a:xfrm>
                      <a:off x="0" y="0"/>
                      <a:ext cx="2612390" cy="3617595"/>
                    </a:xfrm>
                    <a:prstGeom prst="rect">
                      <a:avLst/>
                    </a:prstGeom>
                  </pic:spPr>
                </pic:pic>
              </a:graphicData>
            </a:graphic>
          </wp:anchor>
        </w:drawing>
      </w: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8E0540" w:rsidRDefault="008E0540" w:rsidP="008E0540">
      <w:pPr>
        <w:ind w:firstLineChars="200" w:firstLine="560"/>
        <w:jc w:val="left"/>
        <w:rPr>
          <w:rFonts w:ascii="仿宋_GB2312" w:eastAsia="仿宋_GB2312"/>
          <w:sz w:val="28"/>
          <w:szCs w:val="28"/>
        </w:rPr>
      </w:pPr>
    </w:p>
    <w:p w:rsidR="006B49EC" w:rsidRDefault="006B49EC" w:rsidP="006B49EC">
      <w:pPr>
        <w:ind w:firstLineChars="200" w:firstLine="560"/>
        <w:jc w:val="left"/>
        <w:rPr>
          <w:rFonts w:ascii="仿宋_GB2312" w:eastAsia="仿宋_GB2312"/>
          <w:sz w:val="28"/>
          <w:szCs w:val="28"/>
        </w:rPr>
      </w:pPr>
      <w:r>
        <w:rPr>
          <w:rFonts w:ascii="仿宋_GB2312" w:eastAsia="仿宋_GB2312" w:hint="eastAsia"/>
          <w:sz w:val="28"/>
          <w:szCs w:val="28"/>
        </w:rPr>
        <w:lastRenderedPageBreak/>
        <w:t>（</w:t>
      </w:r>
      <w:r w:rsidR="00987E86">
        <w:rPr>
          <w:rFonts w:ascii="仿宋_GB2312" w:eastAsia="仿宋_GB2312" w:hint="eastAsia"/>
          <w:sz w:val="28"/>
          <w:szCs w:val="28"/>
        </w:rPr>
        <w:t>二</w:t>
      </w:r>
      <w:r>
        <w:rPr>
          <w:rFonts w:ascii="仿宋_GB2312" w:eastAsia="仿宋_GB2312" w:hint="eastAsia"/>
          <w:sz w:val="28"/>
          <w:szCs w:val="28"/>
        </w:rPr>
        <w:t>）战略管理</w:t>
      </w:r>
    </w:p>
    <w:p w:rsidR="008E0540" w:rsidRPr="00C45A43" w:rsidRDefault="006B49EC" w:rsidP="00642B72">
      <w:pPr>
        <w:jc w:val="left"/>
        <w:rPr>
          <w:rFonts w:ascii="仿宋_GB2312" w:eastAsia="仿宋_GB2312"/>
          <w:sz w:val="24"/>
          <w:szCs w:val="24"/>
        </w:rPr>
      </w:pPr>
      <w:r>
        <w:rPr>
          <w:rFonts w:ascii="仿宋_GB2312" w:eastAsia="仿宋_GB2312" w:hint="eastAsia"/>
          <w:sz w:val="28"/>
          <w:szCs w:val="28"/>
        </w:rPr>
        <w:t>1.质</w:t>
      </w:r>
      <w:r w:rsidRPr="00C45A43">
        <w:rPr>
          <w:rFonts w:ascii="仿宋_GB2312" w:eastAsia="仿宋_GB2312" w:hint="eastAsia"/>
          <w:sz w:val="24"/>
          <w:szCs w:val="24"/>
        </w:rPr>
        <w:t>量方针：客观公正、及时准确、优质高效、诚实守信</w:t>
      </w:r>
    </w:p>
    <w:p w:rsidR="00934431" w:rsidRPr="00C45A43" w:rsidRDefault="00934431" w:rsidP="00C45A43">
      <w:pPr>
        <w:ind w:firstLineChars="200" w:firstLine="480"/>
        <w:jc w:val="left"/>
        <w:rPr>
          <w:rFonts w:ascii="仿宋_GB2312" w:eastAsia="仿宋_GB2312"/>
          <w:sz w:val="24"/>
          <w:szCs w:val="24"/>
        </w:rPr>
      </w:pPr>
    </w:p>
    <w:p w:rsidR="00B707B8" w:rsidRPr="00C45A43" w:rsidRDefault="00B707B8" w:rsidP="00B707B8">
      <w:pPr>
        <w:spacing w:line="360" w:lineRule="auto"/>
        <w:rPr>
          <w:b/>
          <w:sz w:val="24"/>
          <w:szCs w:val="24"/>
        </w:rPr>
      </w:pPr>
      <w:r w:rsidRPr="00C45A43">
        <w:rPr>
          <w:rFonts w:hAnsi="宋体" w:hint="eastAsia"/>
          <w:b/>
          <w:sz w:val="24"/>
          <w:szCs w:val="24"/>
        </w:rPr>
        <w:t xml:space="preserve">2. </w:t>
      </w:r>
      <w:r w:rsidR="00EA4A8F" w:rsidRPr="00C45A43">
        <w:rPr>
          <w:rFonts w:hAnsi="宋体" w:hint="eastAsia"/>
          <w:b/>
          <w:sz w:val="24"/>
          <w:szCs w:val="24"/>
        </w:rPr>
        <w:t>发展方向</w:t>
      </w:r>
    </w:p>
    <w:p w:rsidR="00B707B8"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（1）</w:t>
      </w:r>
      <w:r w:rsidR="00EA4A8F" w:rsidRPr="00C45A43">
        <w:rPr>
          <w:rFonts w:ascii="仿宋_GB2312" w:eastAsia="仿宋_GB2312" w:hint="eastAsia"/>
          <w:sz w:val="24"/>
          <w:szCs w:val="24"/>
        </w:rPr>
        <w:t>完善体系，规范化管理制度，致力于打造高水平的专业人才队伍</w:t>
      </w:r>
      <w:r w:rsidRPr="00C45A43">
        <w:rPr>
          <w:rFonts w:ascii="仿宋_GB2312" w:eastAsia="仿宋_GB2312"/>
          <w:sz w:val="24"/>
          <w:szCs w:val="24"/>
        </w:rPr>
        <w:t>。</w:t>
      </w:r>
    </w:p>
    <w:p w:rsidR="00EA4A8F"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（2）</w:t>
      </w:r>
      <w:r w:rsidR="00EA4A8F" w:rsidRPr="00C45A43">
        <w:rPr>
          <w:rFonts w:ascii="仿宋_GB2312" w:eastAsia="仿宋_GB2312" w:hint="eastAsia"/>
          <w:sz w:val="24"/>
          <w:szCs w:val="24"/>
        </w:rPr>
        <w:t>创造潍坊优特检测的品牌，为社会提供优质的检测服务。</w:t>
      </w:r>
    </w:p>
    <w:p w:rsidR="009C23D7" w:rsidRPr="00C45A43" w:rsidRDefault="00B707B8" w:rsidP="00EA4A8F">
      <w:pPr>
        <w:spacing w:line="360" w:lineRule="auto"/>
        <w:rPr>
          <w:rFonts w:ascii="新宋体" w:eastAsia="新宋体" w:hAnsi="新宋体"/>
          <w:sz w:val="24"/>
          <w:szCs w:val="24"/>
        </w:rPr>
      </w:pPr>
      <w:r w:rsidRPr="00C45A43">
        <w:rPr>
          <w:rFonts w:ascii="仿宋_GB2312" w:eastAsia="仿宋_GB2312" w:hint="eastAsia"/>
          <w:sz w:val="24"/>
          <w:szCs w:val="24"/>
        </w:rPr>
        <w:t>（3）</w:t>
      </w:r>
      <w:r w:rsidR="00EA4A8F" w:rsidRPr="00C45A43">
        <w:rPr>
          <w:rFonts w:ascii="仿宋_GB2312" w:eastAsia="仿宋_GB2312" w:hint="eastAsia"/>
          <w:sz w:val="24"/>
          <w:szCs w:val="24"/>
        </w:rPr>
        <w:t>为中国的碧水蓝天做一份贡献！</w:t>
      </w:r>
      <w:r w:rsidR="00C45A43" w:rsidRPr="00C45A43">
        <w:rPr>
          <w:rFonts w:ascii="新宋体" w:eastAsia="新宋体" w:hAnsi="新宋体" w:hint="eastAsia"/>
          <w:sz w:val="24"/>
          <w:szCs w:val="24"/>
        </w:rPr>
        <w:t xml:space="preserve"> </w:t>
      </w:r>
    </w:p>
    <w:p w:rsidR="00EA4A8F" w:rsidRPr="00C45A43" w:rsidRDefault="00EA4A8F" w:rsidP="00D9464A">
      <w:pPr>
        <w:jc w:val="left"/>
        <w:rPr>
          <w:rFonts w:ascii="新宋体" w:eastAsia="新宋体" w:hAnsi="新宋体"/>
          <w:sz w:val="24"/>
          <w:szCs w:val="24"/>
        </w:rPr>
      </w:pPr>
    </w:p>
    <w:p w:rsidR="00B707B8" w:rsidRPr="00C45A43" w:rsidRDefault="00B707B8" w:rsidP="00B707B8">
      <w:pPr>
        <w:spacing w:line="360" w:lineRule="auto"/>
        <w:rPr>
          <w:b/>
          <w:sz w:val="24"/>
          <w:szCs w:val="24"/>
        </w:rPr>
      </w:pPr>
      <w:r w:rsidRPr="00C45A43">
        <w:rPr>
          <w:rFonts w:hAnsi="宋体" w:hint="eastAsia"/>
          <w:b/>
          <w:sz w:val="24"/>
          <w:szCs w:val="24"/>
        </w:rPr>
        <w:t xml:space="preserve">3. </w:t>
      </w:r>
      <w:r w:rsidRPr="00C45A43">
        <w:rPr>
          <w:rFonts w:hAnsi="宋体"/>
          <w:b/>
          <w:sz w:val="24"/>
          <w:szCs w:val="24"/>
        </w:rPr>
        <w:t>质量承诺</w:t>
      </w:r>
    </w:p>
    <w:p w:rsidR="00B707B8"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（1）公司</w:t>
      </w:r>
      <w:r w:rsidRPr="00C45A43">
        <w:rPr>
          <w:rFonts w:ascii="仿宋_GB2312" w:eastAsia="仿宋_GB2312"/>
          <w:sz w:val="24"/>
          <w:szCs w:val="24"/>
        </w:rPr>
        <w:t>检</w:t>
      </w:r>
      <w:r w:rsidRPr="00C45A43">
        <w:rPr>
          <w:rFonts w:ascii="仿宋_GB2312" w:eastAsia="仿宋_GB2312" w:hint="eastAsia"/>
          <w:sz w:val="24"/>
          <w:szCs w:val="24"/>
        </w:rPr>
        <w:t>测</w:t>
      </w:r>
      <w:r w:rsidRPr="00C45A43">
        <w:rPr>
          <w:rFonts w:ascii="仿宋_GB2312" w:eastAsia="仿宋_GB2312"/>
          <w:sz w:val="24"/>
          <w:szCs w:val="24"/>
        </w:rPr>
        <w:t>工作完全依据国家有关法律、法规进行，并遵守</w:t>
      </w:r>
      <w:r w:rsidRPr="00C45A43">
        <w:rPr>
          <w:rFonts w:ascii="仿宋_GB2312" w:eastAsia="仿宋_GB2312" w:hint="eastAsia"/>
          <w:sz w:val="24"/>
          <w:szCs w:val="24"/>
        </w:rPr>
        <w:t>《检验检测机构资质认定评审准则》和</w:t>
      </w:r>
      <w:r w:rsidRPr="00C45A43">
        <w:rPr>
          <w:rFonts w:ascii="仿宋_GB2312" w:eastAsia="仿宋_GB2312"/>
          <w:sz w:val="24"/>
          <w:szCs w:val="24"/>
        </w:rPr>
        <w:t>CNAS-CL01：2006《检测和校准实验室能力认可准则》</w:t>
      </w:r>
      <w:r w:rsidRPr="00C45A43">
        <w:rPr>
          <w:rFonts w:ascii="仿宋_GB2312" w:eastAsia="仿宋_GB2312" w:hint="eastAsia"/>
          <w:sz w:val="24"/>
          <w:szCs w:val="24"/>
        </w:rPr>
        <w:t>及其相关</w:t>
      </w:r>
      <w:r w:rsidRPr="00C45A43">
        <w:rPr>
          <w:rFonts w:ascii="仿宋_GB2312" w:eastAsia="仿宋_GB2312"/>
          <w:sz w:val="24"/>
          <w:szCs w:val="24"/>
        </w:rPr>
        <w:t>应用说明</w:t>
      </w:r>
      <w:r w:rsidRPr="00C45A43">
        <w:rPr>
          <w:rFonts w:ascii="仿宋_GB2312" w:eastAsia="仿宋_GB2312" w:hint="eastAsia"/>
          <w:sz w:val="24"/>
          <w:szCs w:val="24"/>
        </w:rPr>
        <w:t>的</w:t>
      </w:r>
      <w:r w:rsidRPr="00C45A43">
        <w:rPr>
          <w:rFonts w:ascii="仿宋_GB2312" w:eastAsia="仿宋_GB2312"/>
          <w:sz w:val="24"/>
          <w:szCs w:val="24"/>
        </w:rPr>
        <w:t>规定。</w:t>
      </w:r>
    </w:p>
    <w:p w:rsidR="00B707B8"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（2）</w:t>
      </w:r>
      <w:r w:rsidRPr="00C45A43">
        <w:rPr>
          <w:rFonts w:ascii="仿宋_GB2312" w:eastAsia="仿宋_GB2312"/>
          <w:sz w:val="24"/>
          <w:szCs w:val="24"/>
        </w:rPr>
        <w:t xml:space="preserve"> 严格执行政策、法律法规和技术标准，不出现违反政策、法律法规的行为。</w:t>
      </w:r>
      <w:r w:rsidRPr="00C45A43">
        <w:rPr>
          <w:rFonts w:ascii="仿宋_GB2312" w:eastAsia="仿宋_GB2312"/>
          <w:sz w:val="24"/>
          <w:szCs w:val="24"/>
        </w:rPr>
        <w:br/>
      </w:r>
      <w:r w:rsidRPr="00C45A43">
        <w:rPr>
          <w:rFonts w:ascii="仿宋_GB2312" w:eastAsia="仿宋_GB2312" w:hint="eastAsia"/>
          <w:sz w:val="24"/>
          <w:szCs w:val="24"/>
        </w:rPr>
        <w:t>（3）</w:t>
      </w:r>
      <w:r w:rsidRPr="00C45A43">
        <w:rPr>
          <w:rFonts w:ascii="仿宋_GB2312" w:eastAsia="仿宋_GB2312"/>
          <w:sz w:val="24"/>
          <w:szCs w:val="24"/>
        </w:rPr>
        <w:t xml:space="preserve"> 保证质量管理体系正常运行，坚决抵制和严肃处理偏离质量方针的行为。</w:t>
      </w:r>
      <w:r w:rsidRPr="00C45A43">
        <w:rPr>
          <w:rFonts w:ascii="仿宋_GB2312" w:eastAsia="仿宋_GB2312"/>
          <w:sz w:val="24"/>
          <w:szCs w:val="24"/>
        </w:rPr>
        <w:br/>
      </w:r>
      <w:r w:rsidRPr="00C45A43">
        <w:rPr>
          <w:rFonts w:ascii="仿宋_GB2312" w:eastAsia="仿宋_GB2312" w:hint="eastAsia"/>
          <w:sz w:val="24"/>
          <w:szCs w:val="24"/>
        </w:rPr>
        <w:t>（4）</w:t>
      </w:r>
      <w:r w:rsidRPr="00C45A43">
        <w:rPr>
          <w:rFonts w:ascii="仿宋_GB2312" w:eastAsia="仿宋_GB2312"/>
          <w:sz w:val="24"/>
          <w:szCs w:val="24"/>
        </w:rPr>
        <w:t xml:space="preserve"> 坚持客户第一、信誉第一、服务第一的宗旨，为客户提供优质高效的技术服务。</w:t>
      </w:r>
    </w:p>
    <w:p w:rsidR="00B707B8"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（5）</w:t>
      </w:r>
      <w:r w:rsidRPr="00C45A43">
        <w:rPr>
          <w:rFonts w:ascii="仿宋_GB2312" w:eastAsia="仿宋_GB2312"/>
          <w:sz w:val="24"/>
          <w:szCs w:val="24"/>
        </w:rPr>
        <w:t xml:space="preserve"> 对客户的检</w:t>
      </w:r>
      <w:r w:rsidRPr="00C45A43">
        <w:rPr>
          <w:rFonts w:ascii="仿宋_GB2312" w:eastAsia="仿宋_GB2312" w:hint="eastAsia"/>
          <w:sz w:val="24"/>
          <w:szCs w:val="24"/>
        </w:rPr>
        <w:t>测</w:t>
      </w:r>
      <w:r w:rsidRPr="00C45A43">
        <w:rPr>
          <w:rFonts w:ascii="仿宋_GB2312" w:eastAsia="仿宋_GB2312"/>
          <w:sz w:val="24"/>
          <w:szCs w:val="24"/>
        </w:rPr>
        <w:t>样品及技术资料严格保密，切实维护客户所有权的权益。</w:t>
      </w:r>
    </w:p>
    <w:p w:rsidR="00B707B8" w:rsidRPr="00C45A43" w:rsidRDefault="00B707B8" w:rsidP="00B707B8">
      <w:pPr>
        <w:spacing w:line="360" w:lineRule="auto"/>
        <w:rPr>
          <w:rFonts w:ascii="仿宋_GB2312" w:eastAsia="仿宋_GB2312"/>
          <w:sz w:val="24"/>
          <w:szCs w:val="24"/>
        </w:rPr>
      </w:pPr>
      <w:r w:rsidRPr="00C45A43">
        <w:rPr>
          <w:rFonts w:ascii="仿宋_GB2312" w:eastAsia="仿宋_GB2312" w:hint="eastAsia"/>
          <w:sz w:val="24"/>
          <w:szCs w:val="24"/>
        </w:rPr>
        <w:t>（6）</w:t>
      </w:r>
      <w:r w:rsidRPr="00C45A43">
        <w:rPr>
          <w:rFonts w:ascii="仿宋_GB2312" w:eastAsia="仿宋_GB2312"/>
          <w:sz w:val="24"/>
          <w:szCs w:val="24"/>
        </w:rPr>
        <w:t xml:space="preserve"> </w:t>
      </w:r>
      <w:r w:rsidRPr="00C45A43">
        <w:rPr>
          <w:rFonts w:ascii="仿宋_GB2312" w:eastAsia="仿宋_GB2312" w:hint="eastAsia"/>
          <w:sz w:val="24"/>
          <w:szCs w:val="24"/>
        </w:rPr>
        <w:t>公司</w:t>
      </w:r>
      <w:r w:rsidRPr="00C45A43">
        <w:rPr>
          <w:rFonts w:ascii="仿宋_GB2312" w:eastAsia="仿宋_GB2312"/>
          <w:sz w:val="24"/>
          <w:szCs w:val="24"/>
        </w:rPr>
        <w:t>所有与检</w:t>
      </w:r>
      <w:r w:rsidRPr="00C45A43">
        <w:rPr>
          <w:rFonts w:ascii="仿宋_GB2312" w:eastAsia="仿宋_GB2312" w:hint="eastAsia"/>
          <w:sz w:val="24"/>
          <w:szCs w:val="24"/>
        </w:rPr>
        <w:t>测</w:t>
      </w:r>
      <w:r w:rsidRPr="00C45A43">
        <w:rPr>
          <w:rFonts w:ascii="仿宋_GB2312" w:eastAsia="仿宋_GB2312"/>
          <w:sz w:val="24"/>
          <w:szCs w:val="24"/>
        </w:rPr>
        <w:t>活动有关的人员均熟悉质量文件，并在工作中执行这些政策和程序。</w:t>
      </w:r>
    </w:p>
    <w:p w:rsidR="00B707B8" w:rsidRDefault="00B707B8" w:rsidP="00B707B8">
      <w:pPr>
        <w:ind w:firstLineChars="200" w:firstLine="640"/>
        <w:jc w:val="left"/>
        <w:rPr>
          <w:sz w:val="32"/>
          <w:szCs w:val="32"/>
        </w:rPr>
      </w:pPr>
    </w:p>
    <w:p w:rsidR="004A7A57" w:rsidRDefault="004A7A57" w:rsidP="00B707B8">
      <w:pPr>
        <w:ind w:firstLineChars="200" w:firstLine="640"/>
        <w:jc w:val="left"/>
        <w:rPr>
          <w:sz w:val="32"/>
          <w:szCs w:val="32"/>
        </w:rPr>
      </w:pPr>
    </w:p>
    <w:p w:rsidR="004A7A57" w:rsidRDefault="004A7A57" w:rsidP="00B707B8">
      <w:pPr>
        <w:ind w:firstLineChars="200" w:firstLine="640"/>
        <w:jc w:val="left"/>
        <w:rPr>
          <w:sz w:val="32"/>
          <w:szCs w:val="32"/>
        </w:rPr>
      </w:pPr>
    </w:p>
    <w:p w:rsidR="00C45A43" w:rsidRPr="00702E70" w:rsidRDefault="00DC7B04" w:rsidP="00702E70">
      <w:pPr>
        <w:ind w:firstLineChars="200" w:firstLine="640"/>
        <w:rPr>
          <w:rFonts w:ascii="仿宋_GB2312" w:eastAsia="仿宋_GB2312" w:hAnsi="Calibri" w:cs="Times New Roman"/>
          <w:b/>
          <w:sz w:val="32"/>
          <w:szCs w:val="32"/>
        </w:rPr>
      </w:pPr>
      <w:r w:rsidRPr="00702E70">
        <w:rPr>
          <w:rFonts w:ascii="仿宋_GB2312" w:eastAsia="仿宋_GB2312" w:hAnsi="Calibri" w:cs="Times New Roman" w:hint="eastAsia"/>
          <w:b/>
          <w:sz w:val="32"/>
          <w:szCs w:val="32"/>
        </w:rPr>
        <w:lastRenderedPageBreak/>
        <w:t>三</w:t>
      </w:r>
      <w:r w:rsidR="00C45A43" w:rsidRPr="00702E70">
        <w:rPr>
          <w:rFonts w:ascii="仿宋_GB2312" w:eastAsia="仿宋_GB2312" w:hAnsi="Calibri" w:cs="Times New Roman" w:hint="eastAsia"/>
          <w:b/>
          <w:sz w:val="32"/>
          <w:szCs w:val="32"/>
        </w:rPr>
        <w:t>、社会责任管理体系和制度的建立</w:t>
      </w:r>
    </w:p>
    <w:p w:rsidR="0068027B" w:rsidRDefault="0068027B" w:rsidP="00B546E6">
      <w:pPr>
        <w:ind w:firstLineChars="200" w:firstLine="480"/>
        <w:rPr>
          <w:rFonts w:ascii="仿宋_GB2312" w:eastAsia="仿宋_GB2312"/>
          <w:sz w:val="24"/>
          <w:szCs w:val="24"/>
        </w:rPr>
      </w:pPr>
      <w:r>
        <w:rPr>
          <w:rFonts w:ascii="仿宋_GB2312" w:eastAsia="仿宋_GB2312" w:hint="eastAsia"/>
          <w:sz w:val="24"/>
          <w:szCs w:val="24"/>
        </w:rPr>
        <w:t>（一）</w:t>
      </w:r>
      <w:r w:rsidRPr="00D80114">
        <w:rPr>
          <w:rFonts w:ascii="仿宋_GB2312" w:eastAsia="仿宋_GB2312" w:hAnsi="Calibri" w:cs="Times New Roman" w:hint="eastAsia"/>
          <w:sz w:val="24"/>
          <w:szCs w:val="24"/>
        </w:rPr>
        <w:t>社会责任</w:t>
      </w:r>
      <w:r>
        <w:rPr>
          <w:rFonts w:ascii="仿宋_GB2312" w:eastAsia="仿宋_GB2312" w:hint="eastAsia"/>
          <w:sz w:val="24"/>
          <w:szCs w:val="24"/>
        </w:rPr>
        <w:t>管理体系和制度</w:t>
      </w:r>
    </w:p>
    <w:p w:rsidR="0068027B" w:rsidRDefault="00B546E6" w:rsidP="00B546E6">
      <w:pPr>
        <w:ind w:firstLineChars="200" w:firstLine="480"/>
        <w:rPr>
          <w:sz w:val="24"/>
          <w:szCs w:val="24"/>
        </w:rPr>
      </w:pPr>
      <w:r w:rsidRPr="00B546E6">
        <w:rPr>
          <w:rFonts w:ascii="仿宋_GB2312" w:eastAsia="仿宋_GB2312"/>
          <w:sz w:val="24"/>
          <w:szCs w:val="24"/>
        </w:rPr>
        <w:t>在工作中把履行社会责任纳入到中心内部管理体系的各个层面，建立健全</w:t>
      </w:r>
      <w:r w:rsidRPr="00B546E6">
        <w:rPr>
          <w:rFonts w:ascii="仿宋_GB2312" w:eastAsia="仿宋_GB2312" w:hint="eastAsia"/>
          <w:sz w:val="24"/>
          <w:szCs w:val="24"/>
        </w:rPr>
        <w:br/>
      </w:r>
      <w:r w:rsidRPr="00B546E6">
        <w:rPr>
          <w:rFonts w:ascii="仿宋_GB2312" w:eastAsia="仿宋_GB2312"/>
          <w:sz w:val="24"/>
          <w:szCs w:val="24"/>
        </w:rPr>
        <w:t>相关机制，并在体系文件中就相关内容及情况进行自我声明，接受客户和社会</w:t>
      </w:r>
      <w:r w:rsidRPr="00B546E6">
        <w:rPr>
          <w:rFonts w:ascii="仿宋_GB2312" w:eastAsia="仿宋_GB2312" w:hint="eastAsia"/>
          <w:sz w:val="24"/>
          <w:szCs w:val="24"/>
        </w:rPr>
        <w:br/>
      </w:r>
      <w:r w:rsidRPr="00B546E6">
        <w:rPr>
          <w:rFonts w:ascii="仿宋_GB2312" w:eastAsia="仿宋_GB2312"/>
          <w:sz w:val="24"/>
          <w:szCs w:val="24"/>
        </w:rPr>
        <w:t>公众的监督，保障社会责任在机构管理的各个层面有效实施，保证社会责任制</w:t>
      </w:r>
      <w:r w:rsidRPr="00B546E6">
        <w:rPr>
          <w:rFonts w:ascii="仿宋_GB2312" w:eastAsia="仿宋_GB2312" w:hint="eastAsia"/>
          <w:sz w:val="24"/>
          <w:szCs w:val="24"/>
        </w:rPr>
        <w:br/>
      </w:r>
      <w:r w:rsidRPr="00B546E6">
        <w:rPr>
          <w:rFonts w:ascii="仿宋_GB2312" w:eastAsia="仿宋_GB2312"/>
          <w:sz w:val="24"/>
          <w:szCs w:val="24"/>
        </w:rPr>
        <w:t>度的持续有效。</w:t>
      </w:r>
    </w:p>
    <w:p w:rsidR="00EF41D7" w:rsidRDefault="00B546E6" w:rsidP="00D80114">
      <w:pPr>
        <w:ind w:firstLineChars="200" w:firstLine="480"/>
        <w:rPr>
          <w:rFonts w:ascii="仿宋_GB2312" w:eastAsia="仿宋_GB2312"/>
          <w:sz w:val="24"/>
          <w:szCs w:val="24"/>
        </w:rPr>
      </w:pPr>
      <w:r w:rsidRPr="0068027B">
        <w:rPr>
          <w:rFonts w:ascii="仿宋_GB2312" w:eastAsia="仿宋_GB2312"/>
          <w:sz w:val="24"/>
          <w:szCs w:val="24"/>
        </w:rPr>
        <w:t>履行社会责任在</w:t>
      </w:r>
      <w:r w:rsidRPr="0068027B">
        <w:rPr>
          <w:rFonts w:ascii="仿宋_GB2312" w:eastAsia="仿宋_GB2312"/>
          <w:sz w:val="24"/>
          <w:szCs w:val="24"/>
        </w:rPr>
        <w:t>“</w:t>
      </w:r>
      <w:r w:rsidRPr="0068027B">
        <w:rPr>
          <w:rFonts w:ascii="仿宋_GB2312" w:eastAsia="仿宋_GB2312"/>
          <w:sz w:val="24"/>
          <w:szCs w:val="24"/>
        </w:rPr>
        <w:t xml:space="preserve"> 传递信任， 服务发展</w:t>
      </w:r>
      <w:r w:rsidRPr="0068027B">
        <w:rPr>
          <w:rFonts w:ascii="仿宋_GB2312" w:eastAsia="仿宋_GB2312"/>
          <w:sz w:val="24"/>
          <w:szCs w:val="24"/>
        </w:rPr>
        <w:t>”</w:t>
      </w:r>
      <w:r w:rsidRPr="0068027B">
        <w:rPr>
          <w:rFonts w:ascii="仿宋_GB2312" w:eastAsia="仿宋_GB2312"/>
          <w:sz w:val="24"/>
          <w:szCs w:val="24"/>
        </w:rPr>
        <w:t xml:space="preserve"> 核心的指导下， 不断健全和完善全方位的社会责任管理制度和工作机制， 持续拓展社会责任管理的内涵， 科学、 规范地推进社会责任管理工作。 同时将履行社会责任与质量保证体系运行有机结合起来， 质量保证体系科学有效的运行， 是履行社会责任的基础和保证。 我</w:t>
      </w:r>
      <w:r w:rsidR="00B846C9">
        <w:rPr>
          <w:rFonts w:ascii="仿宋_GB2312" w:eastAsia="仿宋_GB2312" w:hint="eastAsia"/>
          <w:sz w:val="24"/>
          <w:szCs w:val="24"/>
        </w:rPr>
        <w:t>公司</w:t>
      </w:r>
      <w:r w:rsidRPr="0068027B">
        <w:rPr>
          <w:rFonts w:ascii="仿宋_GB2312" w:eastAsia="仿宋_GB2312"/>
          <w:sz w:val="24"/>
          <w:szCs w:val="24"/>
        </w:rPr>
        <w:t>接受了</w:t>
      </w:r>
      <w:r w:rsidR="00B846C9">
        <w:rPr>
          <w:rFonts w:ascii="仿宋_GB2312" w:eastAsia="仿宋_GB2312" w:hint="eastAsia"/>
          <w:sz w:val="24"/>
          <w:szCs w:val="24"/>
        </w:rPr>
        <w:t>评审组</w:t>
      </w:r>
      <w:r w:rsidRPr="0068027B">
        <w:rPr>
          <w:rFonts w:ascii="仿宋_GB2312" w:eastAsia="仿宋_GB2312"/>
          <w:sz w:val="24"/>
          <w:szCs w:val="24"/>
        </w:rPr>
        <w:t>的历次评审， 明确我</w:t>
      </w:r>
      <w:r w:rsidR="00B846C9">
        <w:rPr>
          <w:rFonts w:ascii="仿宋_GB2312" w:eastAsia="仿宋_GB2312" w:hint="eastAsia"/>
          <w:sz w:val="24"/>
          <w:szCs w:val="24"/>
        </w:rPr>
        <w:t>公司</w:t>
      </w:r>
      <w:r w:rsidRPr="0068027B">
        <w:rPr>
          <w:rFonts w:ascii="仿宋_GB2312" w:eastAsia="仿宋_GB2312"/>
          <w:sz w:val="24"/>
          <w:szCs w:val="24"/>
        </w:rPr>
        <w:t>的各项能力与工作内容相匹配， 严格按评审准则要求和规范执行。 对超范围检验， 报告系统无法出据检验报告， 质量管理体系对各环节的质量控制已非常完善成熟。 对超范围检验， 报告系统无法出据检验报告， 质量管理体系对各环节的质量控制已非常完善成熟。</w:t>
      </w:r>
    </w:p>
    <w:p w:rsidR="00DC7B04" w:rsidRPr="0057631D" w:rsidRDefault="00DC7B04" w:rsidP="00D80114">
      <w:pPr>
        <w:ind w:firstLineChars="200" w:firstLine="480"/>
        <w:rPr>
          <w:rFonts w:ascii="仿宋_GB2312" w:eastAsia="仿宋_GB2312"/>
          <w:sz w:val="24"/>
          <w:szCs w:val="24"/>
        </w:rPr>
      </w:pPr>
      <w:r w:rsidRPr="00C45A43">
        <w:rPr>
          <w:rFonts w:ascii="仿宋_GB2312" w:eastAsia="仿宋_GB2312" w:hAnsi="Calibri" w:cs="Times New Roman" w:hint="eastAsia"/>
          <w:sz w:val="24"/>
          <w:szCs w:val="24"/>
        </w:rPr>
        <w:t>公司在加强制度管理，着力经营的同时，不断</w:t>
      </w:r>
      <w:r>
        <w:rPr>
          <w:rFonts w:ascii="仿宋_GB2312" w:eastAsia="仿宋_GB2312" w:hint="eastAsia"/>
          <w:sz w:val="24"/>
          <w:szCs w:val="24"/>
        </w:rPr>
        <w:t>改革</w:t>
      </w:r>
      <w:r w:rsidRPr="00C45A43">
        <w:rPr>
          <w:rFonts w:ascii="仿宋_GB2312" w:eastAsia="仿宋_GB2312" w:hAnsi="Calibri" w:cs="Times New Roman" w:hint="eastAsia"/>
          <w:sz w:val="24"/>
          <w:szCs w:val="24"/>
        </w:rPr>
        <w:t>，深化内部制度管理，使</w:t>
      </w:r>
      <w:r>
        <w:rPr>
          <w:rFonts w:ascii="仿宋_GB2312" w:eastAsia="仿宋_GB2312" w:hint="eastAsia"/>
          <w:sz w:val="24"/>
          <w:szCs w:val="24"/>
        </w:rPr>
        <w:t>员工</w:t>
      </w:r>
      <w:r w:rsidRPr="00C45A43">
        <w:rPr>
          <w:rFonts w:ascii="仿宋_GB2312" w:eastAsia="仿宋_GB2312" w:hAnsi="Calibri" w:cs="Times New Roman" w:hint="eastAsia"/>
          <w:sz w:val="24"/>
          <w:szCs w:val="24"/>
        </w:rPr>
        <w:t>形成良好的精神风貌。公司及时修订和完善各项管理制度，经常开会教导</w:t>
      </w:r>
      <w:r>
        <w:rPr>
          <w:rFonts w:ascii="仿宋_GB2312" w:eastAsia="仿宋_GB2312" w:hint="eastAsia"/>
          <w:sz w:val="24"/>
          <w:szCs w:val="24"/>
        </w:rPr>
        <w:t>员工</w:t>
      </w:r>
      <w:r w:rsidRPr="00C45A43">
        <w:rPr>
          <w:rFonts w:ascii="仿宋_GB2312" w:eastAsia="仿宋_GB2312" w:hAnsi="Calibri" w:cs="Times New Roman" w:hint="eastAsia"/>
          <w:sz w:val="24"/>
          <w:szCs w:val="24"/>
        </w:rPr>
        <w:t>，要具备良好的职业道德和社会责任感，要具有高度的集体意识、大局意识，做到廉洁、公正，文明、高效，为公司树立良好形象。</w:t>
      </w:r>
    </w:p>
    <w:p w:rsidR="004A11A1" w:rsidRDefault="00405310" w:rsidP="00C45A43">
      <w:pPr>
        <w:ind w:firstLineChars="200" w:firstLine="480"/>
        <w:rPr>
          <w:rFonts w:ascii="仿宋_GB2312" w:eastAsia="仿宋_GB2312"/>
          <w:sz w:val="24"/>
          <w:szCs w:val="24"/>
        </w:rPr>
      </w:pPr>
      <w:r>
        <w:rPr>
          <w:rFonts w:ascii="仿宋_GB2312" w:eastAsia="仿宋_GB2312" w:hint="eastAsia"/>
          <w:sz w:val="24"/>
          <w:szCs w:val="24"/>
        </w:rPr>
        <w:t>（二）发展愿景</w:t>
      </w:r>
    </w:p>
    <w:p w:rsidR="00405310" w:rsidRDefault="00405310" w:rsidP="00C45A43">
      <w:pPr>
        <w:ind w:firstLineChars="200" w:firstLine="480"/>
        <w:rPr>
          <w:rFonts w:ascii="仿宋_GB2312" w:eastAsia="仿宋_GB2312"/>
          <w:sz w:val="24"/>
          <w:szCs w:val="24"/>
        </w:rPr>
      </w:pPr>
      <w:r>
        <w:rPr>
          <w:rFonts w:ascii="仿宋_GB2312" w:eastAsia="仿宋_GB2312" w:hint="eastAsia"/>
          <w:sz w:val="24"/>
          <w:szCs w:val="24"/>
        </w:rPr>
        <w:t>通过我们的检测服务，创造出一个安全、可持续发展的未来。</w:t>
      </w:r>
    </w:p>
    <w:p w:rsidR="00405310" w:rsidRDefault="00405310" w:rsidP="00C45A43">
      <w:pPr>
        <w:ind w:firstLineChars="200" w:firstLine="480"/>
        <w:rPr>
          <w:rFonts w:ascii="仿宋_GB2312" w:eastAsia="仿宋_GB2312"/>
          <w:sz w:val="24"/>
          <w:szCs w:val="24"/>
        </w:rPr>
      </w:pPr>
      <w:r>
        <w:rPr>
          <w:rFonts w:ascii="仿宋_GB2312" w:eastAsia="仿宋_GB2312" w:hint="eastAsia"/>
          <w:sz w:val="24"/>
          <w:szCs w:val="24"/>
        </w:rPr>
        <w:t>我们立志于在我们擅长的领域不断改进、力臻完美，这些核心竞争力也是我</w:t>
      </w:r>
      <w:r>
        <w:rPr>
          <w:rFonts w:ascii="仿宋_GB2312" w:eastAsia="仿宋_GB2312" w:hint="eastAsia"/>
          <w:sz w:val="24"/>
          <w:szCs w:val="24"/>
        </w:rPr>
        <w:lastRenderedPageBreak/>
        <w:t>们成功的最重要因素。我们只根据是否最具备竞争力以及是否能始终如一地向全球客户提供无与伦比的服务，决定要选择的市场。</w:t>
      </w:r>
    </w:p>
    <w:p w:rsidR="0008428A" w:rsidRDefault="001B380A" w:rsidP="00B546E6">
      <w:pPr>
        <w:ind w:leftChars="57" w:left="120" w:firstLineChars="200" w:firstLine="480"/>
        <w:rPr>
          <w:rFonts w:ascii="仿宋_GB2312" w:eastAsia="仿宋_GB2312"/>
          <w:sz w:val="24"/>
          <w:szCs w:val="24"/>
        </w:rPr>
      </w:pPr>
      <w:r>
        <w:rPr>
          <w:rFonts w:ascii="仿宋_GB2312" w:eastAsia="仿宋_GB2312" w:hint="eastAsia"/>
          <w:sz w:val="24"/>
          <w:szCs w:val="24"/>
        </w:rPr>
        <w:t>（三）</w:t>
      </w:r>
      <w:r w:rsidRPr="001B380A">
        <w:rPr>
          <w:rFonts w:ascii="仿宋_GB2312" w:eastAsia="仿宋_GB2312"/>
          <w:sz w:val="24"/>
          <w:szCs w:val="24"/>
        </w:rPr>
        <w:t>利益相关方的识别和参与情况</w:t>
      </w:r>
    </w:p>
    <w:p w:rsidR="00405310" w:rsidRPr="00405310" w:rsidRDefault="001B380A" w:rsidP="00B546E6">
      <w:pPr>
        <w:ind w:leftChars="57" w:left="120" w:firstLineChars="200" w:firstLine="480"/>
        <w:rPr>
          <w:rFonts w:ascii="仿宋_GB2312" w:eastAsia="仿宋_GB2312"/>
          <w:sz w:val="24"/>
          <w:szCs w:val="24"/>
        </w:rPr>
      </w:pPr>
      <w:r w:rsidRPr="001B380A">
        <w:rPr>
          <w:rFonts w:ascii="仿宋_GB2312" w:eastAsia="仿宋_GB2312"/>
          <w:sz w:val="24"/>
          <w:szCs w:val="24"/>
        </w:rPr>
        <w:t>做为</w:t>
      </w:r>
      <w:r w:rsidR="00D80114">
        <w:rPr>
          <w:rFonts w:ascii="仿宋_GB2312" w:eastAsia="仿宋_GB2312" w:hint="eastAsia"/>
          <w:sz w:val="24"/>
          <w:szCs w:val="24"/>
        </w:rPr>
        <w:t>检测服务公司</w:t>
      </w:r>
      <w:r w:rsidRPr="001B380A">
        <w:rPr>
          <w:rFonts w:ascii="仿宋_GB2312" w:eastAsia="仿宋_GB2312"/>
          <w:sz w:val="24"/>
          <w:szCs w:val="24"/>
        </w:rPr>
        <w:t>， 质量保证体系的有效运行是机构存在和发展的生命线， 而以履行社会责任为指导思想的质量保证体系的建立和有效实施， 是提升服务水平及可持续发展的必然选择。 同时在履行社会责任为指导思想制定的机构各种制度， 又可为更好地履行社会责任提供保证。在健全的体系和制度的引领下， 对利益相关方的识别与参与都有严谨的程序或制度来控制。 如以科学、 真实、 有效的数据为政府提供技术支撑； 通过制定人才发展战略吸收人才和鼓励积极进取并努力提供个人发展平台； 对客户通过</w:t>
      </w:r>
      <w:r w:rsidRPr="001B380A">
        <w:rPr>
          <w:rFonts w:ascii="仿宋_GB2312" w:eastAsia="仿宋_GB2312"/>
          <w:sz w:val="24"/>
          <w:szCs w:val="24"/>
        </w:rPr>
        <w:t>“</w:t>
      </w:r>
      <w:r w:rsidRPr="001B380A">
        <w:rPr>
          <w:rFonts w:ascii="仿宋_GB2312" w:eastAsia="仿宋_GB2312"/>
          <w:sz w:val="24"/>
          <w:szCs w:val="24"/>
        </w:rPr>
        <w:t xml:space="preserve"> 客户满意度调查</w:t>
      </w:r>
      <w:r w:rsidRPr="001B380A">
        <w:rPr>
          <w:rFonts w:ascii="仿宋_GB2312" w:eastAsia="仿宋_GB2312"/>
          <w:sz w:val="24"/>
          <w:szCs w:val="24"/>
        </w:rPr>
        <w:t>”</w:t>
      </w:r>
      <w:r w:rsidRPr="001B380A">
        <w:rPr>
          <w:rFonts w:ascii="仿宋_GB2312" w:eastAsia="仿宋_GB2312"/>
          <w:sz w:val="24"/>
          <w:szCs w:val="24"/>
        </w:rPr>
        <w:t xml:space="preserve"> 、 走访、 建立客户信息库的程序和制度， 与客户保持密切联系； 通过</w:t>
      </w:r>
      <w:r w:rsidRPr="001B380A">
        <w:rPr>
          <w:rFonts w:ascii="仿宋_GB2312" w:eastAsia="仿宋_GB2312"/>
          <w:sz w:val="24"/>
          <w:szCs w:val="24"/>
        </w:rPr>
        <w:t>“</w:t>
      </w:r>
      <w:r w:rsidRPr="001B380A">
        <w:rPr>
          <w:rFonts w:ascii="仿宋_GB2312" w:eastAsia="仿宋_GB2312"/>
          <w:sz w:val="24"/>
          <w:szCs w:val="24"/>
        </w:rPr>
        <w:t xml:space="preserve"> 供应商评价</w:t>
      </w:r>
      <w:r w:rsidRPr="001B380A">
        <w:rPr>
          <w:rFonts w:ascii="仿宋_GB2312" w:eastAsia="仿宋_GB2312"/>
          <w:sz w:val="24"/>
          <w:szCs w:val="24"/>
        </w:rPr>
        <w:t>”</w:t>
      </w:r>
      <w:r w:rsidRPr="001B380A">
        <w:rPr>
          <w:rFonts w:ascii="仿宋_GB2312" w:eastAsia="仿宋_GB2312"/>
          <w:sz w:val="24"/>
          <w:szCs w:val="24"/>
        </w:rPr>
        <w:t xml:space="preserve"> 建立稳定、 可靠符合法律要求的</w:t>
      </w:r>
      <w:r w:rsidRPr="001B380A">
        <w:rPr>
          <w:rFonts w:ascii="仿宋_GB2312" w:eastAsia="仿宋_GB2312"/>
          <w:sz w:val="24"/>
          <w:szCs w:val="24"/>
        </w:rPr>
        <w:t>“</w:t>
      </w:r>
      <w:r w:rsidRPr="001B380A">
        <w:rPr>
          <w:rFonts w:ascii="仿宋_GB2312" w:eastAsia="仿宋_GB2312"/>
          <w:sz w:val="24"/>
          <w:szCs w:val="24"/>
        </w:rPr>
        <w:t xml:space="preserve"> 供应商名录</w:t>
      </w:r>
      <w:r w:rsidRPr="001B380A">
        <w:rPr>
          <w:rFonts w:ascii="仿宋_GB2312" w:eastAsia="仿宋_GB2312"/>
          <w:sz w:val="24"/>
          <w:szCs w:val="24"/>
        </w:rPr>
        <w:t>”</w:t>
      </w:r>
      <w:r w:rsidRPr="001B380A">
        <w:rPr>
          <w:rFonts w:ascii="仿宋_GB2312" w:eastAsia="仿宋_GB2312"/>
          <w:sz w:val="24"/>
          <w:szCs w:val="24"/>
        </w:rPr>
        <w:t xml:space="preserve"> ， 以保证</w:t>
      </w:r>
      <w:r w:rsidR="00D80114">
        <w:rPr>
          <w:rFonts w:ascii="仿宋_GB2312" w:eastAsia="仿宋_GB2312" w:hint="eastAsia"/>
          <w:sz w:val="24"/>
          <w:szCs w:val="24"/>
        </w:rPr>
        <w:t>公司</w:t>
      </w:r>
      <w:r w:rsidRPr="001B380A">
        <w:rPr>
          <w:rFonts w:ascii="仿宋_GB2312" w:eastAsia="仿宋_GB2312"/>
          <w:sz w:val="24"/>
          <w:szCs w:val="24"/>
        </w:rPr>
        <w:t>的服务与采购品供应符合质量保证体系要求</w:t>
      </w:r>
      <w:r>
        <w:rPr>
          <w:rFonts w:ascii="仿宋_GB2312" w:eastAsia="仿宋_GB2312" w:hint="eastAsia"/>
          <w:sz w:val="24"/>
          <w:szCs w:val="24"/>
        </w:rPr>
        <w:t>。</w:t>
      </w:r>
    </w:p>
    <w:p w:rsidR="00C45A43" w:rsidRDefault="00C45A43" w:rsidP="00C45A43">
      <w:pPr>
        <w:ind w:firstLineChars="200" w:firstLine="480"/>
        <w:rPr>
          <w:rFonts w:ascii="仿宋_GB2312" w:eastAsia="仿宋_GB2312"/>
          <w:sz w:val="24"/>
          <w:szCs w:val="24"/>
        </w:rPr>
      </w:pPr>
    </w:p>
    <w:p w:rsidR="00787C66" w:rsidRDefault="00787C66" w:rsidP="00787C66">
      <w:pPr>
        <w:ind w:firstLineChars="200" w:firstLine="640"/>
        <w:rPr>
          <w:rFonts w:ascii="仿宋_GB2312" w:eastAsia="仿宋_GB2312" w:hAnsi="Calibri" w:cs="Times New Roman"/>
          <w:sz w:val="32"/>
          <w:szCs w:val="32"/>
        </w:rPr>
      </w:pPr>
    </w:p>
    <w:p w:rsidR="00C45A43" w:rsidRDefault="00C45A43" w:rsidP="00B707B8">
      <w:pPr>
        <w:ind w:firstLineChars="200" w:firstLine="640"/>
        <w:jc w:val="left"/>
        <w:rPr>
          <w:sz w:val="32"/>
          <w:szCs w:val="32"/>
        </w:rPr>
      </w:pPr>
    </w:p>
    <w:p w:rsidR="00787C66" w:rsidRDefault="00787C66" w:rsidP="00B707B8">
      <w:pPr>
        <w:ind w:firstLineChars="200" w:firstLine="640"/>
        <w:jc w:val="left"/>
        <w:rPr>
          <w:sz w:val="32"/>
          <w:szCs w:val="32"/>
        </w:rPr>
      </w:pPr>
    </w:p>
    <w:p w:rsidR="00787C66" w:rsidRDefault="00787C66" w:rsidP="00B707B8">
      <w:pPr>
        <w:ind w:firstLineChars="200" w:firstLine="640"/>
        <w:jc w:val="left"/>
        <w:rPr>
          <w:sz w:val="32"/>
          <w:szCs w:val="32"/>
        </w:rPr>
      </w:pPr>
    </w:p>
    <w:p w:rsidR="00DC7B04" w:rsidRDefault="00DC7B04" w:rsidP="00B707B8">
      <w:pPr>
        <w:ind w:firstLineChars="200" w:firstLine="640"/>
        <w:jc w:val="left"/>
        <w:rPr>
          <w:sz w:val="32"/>
          <w:szCs w:val="32"/>
        </w:rPr>
      </w:pPr>
    </w:p>
    <w:p w:rsidR="00DC7B04" w:rsidRDefault="00DC7B04" w:rsidP="00B707B8">
      <w:pPr>
        <w:ind w:firstLineChars="200" w:firstLine="640"/>
        <w:jc w:val="left"/>
        <w:rPr>
          <w:sz w:val="32"/>
          <w:szCs w:val="32"/>
        </w:rPr>
      </w:pPr>
    </w:p>
    <w:p w:rsidR="00DC7B04" w:rsidRDefault="00DC7B04" w:rsidP="00B707B8">
      <w:pPr>
        <w:ind w:firstLineChars="200" w:firstLine="640"/>
        <w:jc w:val="left"/>
        <w:rPr>
          <w:sz w:val="32"/>
          <w:szCs w:val="32"/>
        </w:rPr>
      </w:pPr>
    </w:p>
    <w:p w:rsidR="00787C66" w:rsidRPr="002F168F" w:rsidRDefault="000B3807" w:rsidP="00787C66">
      <w:pPr>
        <w:ind w:firstLineChars="200" w:firstLine="640"/>
        <w:rPr>
          <w:rFonts w:ascii="仿宋_GB2312" w:eastAsia="仿宋_GB2312" w:hAnsi="Calibri" w:cs="Times New Roman"/>
          <w:b/>
          <w:sz w:val="32"/>
          <w:szCs w:val="32"/>
        </w:rPr>
      </w:pPr>
      <w:r>
        <w:rPr>
          <w:rFonts w:ascii="仿宋_GB2312" w:eastAsia="仿宋_GB2312" w:hint="eastAsia"/>
          <w:b/>
          <w:sz w:val="32"/>
          <w:szCs w:val="32"/>
        </w:rPr>
        <w:lastRenderedPageBreak/>
        <w:t>四</w:t>
      </w:r>
      <w:r w:rsidR="00787C66" w:rsidRPr="002F168F">
        <w:rPr>
          <w:rFonts w:ascii="仿宋_GB2312" w:eastAsia="仿宋_GB2312" w:hAnsi="Calibri" w:cs="Times New Roman" w:hint="eastAsia"/>
          <w:b/>
          <w:sz w:val="32"/>
          <w:szCs w:val="32"/>
        </w:rPr>
        <w:t>、履行社会责任情况及绩效评价</w:t>
      </w:r>
    </w:p>
    <w:p w:rsidR="00787C66" w:rsidRPr="00787C66" w:rsidRDefault="00787C66" w:rsidP="00787C66">
      <w:pPr>
        <w:ind w:firstLineChars="200" w:firstLine="480"/>
        <w:rPr>
          <w:rFonts w:ascii="仿宋_GB2312" w:eastAsia="仿宋_GB2312"/>
          <w:sz w:val="24"/>
          <w:szCs w:val="24"/>
        </w:rPr>
      </w:pPr>
      <w:r w:rsidRPr="00787C66">
        <w:rPr>
          <w:rFonts w:ascii="仿宋_GB2312" w:eastAsia="仿宋_GB2312" w:hAnsi="Calibri" w:cs="Times New Roman" w:hint="eastAsia"/>
          <w:sz w:val="24"/>
          <w:szCs w:val="24"/>
        </w:rPr>
        <w:t>公司各项检测环节从</w:t>
      </w:r>
      <w:r w:rsidR="00CB35B6">
        <w:rPr>
          <w:rFonts w:ascii="仿宋_GB2312" w:eastAsia="仿宋_GB2312" w:hint="eastAsia"/>
          <w:sz w:val="24"/>
          <w:szCs w:val="24"/>
        </w:rPr>
        <w:t>检测</w:t>
      </w:r>
      <w:r w:rsidRPr="00787C66">
        <w:rPr>
          <w:rFonts w:ascii="仿宋_GB2312" w:eastAsia="仿宋_GB2312" w:hAnsi="Calibri" w:cs="Times New Roman" w:hint="eastAsia"/>
          <w:sz w:val="24"/>
          <w:szCs w:val="24"/>
        </w:rPr>
        <w:t>委托、原始记录、检测实验，到最后出具报告，严格履行</w:t>
      </w:r>
      <w:r w:rsidR="00CB35B6">
        <w:rPr>
          <w:rFonts w:ascii="仿宋_GB2312" w:eastAsia="仿宋_GB2312" w:hint="eastAsia"/>
          <w:sz w:val="24"/>
          <w:szCs w:val="24"/>
        </w:rPr>
        <w:t>检验检测机构资质认定</w:t>
      </w:r>
      <w:r w:rsidRPr="00787C66">
        <w:rPr>
          <w:rFonts w:ascii="仿宋_GB2312" w:eastAsia="仿宋_GB2312" w:hAnsi="Calibri" w:cs="Times New Roman" w:hint="eastAsia"/>
          <w:sz w:val="24"/>
          <w:szCs w:val="24"/>
        </w:rPr>
        <w:t>管理程序，使检测工作严谨、科学、合理，确保检测数据真实有效，保证了</w:t>
      </w:r>
      <w:r w:rsidR="00CB35B6">
        <w:rPr>
          <w:rFonts w:ascii="仿宋_GB2312" w:eastAsia="仿宋_GB2312" w:hint="eastAsia"/>
          <w:sz w:val="24"/>
          <w:szCs w:val="24"/>
        </w:rPr>
        <w:t>数据质量</w:t>
      </w:r>
      <w:r w:rsidRPr="00787C66">
        <w:rPr>
          <w:rFonts w:ascii="仿宋_GB2312" w:eastAsia="仿宋_GB2312" w:hAnsi="Calibri" w:cs="Times New Roman" w:hint="eastAsia"/>
          <w:sz w:val="24"/>
          <w:szCs w:val="24"/>
        </w:rPr>
        <w:t>。</w:t>
      </w:r>
    </w:p>
    <w:p w:rsidR="00E90714" w:rsidRDefault="00E90714" w:rsidP="00787C66">
      <w:pPr>
        <w:ind w:firstLineChars="200" w:firstLine="480"/>
        <w:rPr>
          <w:rFonts w:ascii="仿宋_GB2312" w:eastAsia="仿宋_GB2312"/>
          <w:color w:val="000000"/>
          <w:sz w:val="24"/>
          <w:szCs w:val="24"/>
        </w:rPr>
      </w:pPr>
      <w:r>
        <w:rPr>
          <w:rStyle w:val="fontstyle01"/>
          <w:rFonts w:hint="default"/>
          <w:sz w:val="24"/>
          <w:szCs w:val="24"/>
        </w:rPr>
        <w:t>（一）</w:t>
      </w:r>
      <w:r w:rsidR="00787C66" w:rsidRPr="00787C66">
        <w:rPr>
          <w:rStyle w:val="fontstyle01"/>
          <w:rFonts w:hint="default"/>
          <w:sz w:val="24"/>
          <w:szCs w:val="24"/>
        </w:rPr>
        <w:t>诚信责任</w:t>
      </w:r>
    </w:p>
    <w:p w:rsidR="00CB35B6" w:rsidRDefault="00787C66" w:rsidP="00787C66">
      <w:pPr>
        <w:ind w:firstLineChars="200" w:firstLine="480"/>
        <w:rPr>
          <w:rFonts w:ascii="仿宋_GB2312" w:eastAsia="仿宋_GB2312"/>
          <w:color w:val="000000"/>
          <w:sz w:val="24"/>
          <w:szCs w:val="24"/>
        </w:rPr>
      </w:pPr>
      <w:r w:rsidRPr="00787C66">
        <w:rPr>
          <w:rStyle w:val="fontstyle01"/>
          <w:rFonts w:hint="default"/>
          <w:sz w:val="24"/>
          <w:szCs w:val="24"/>
        </w:rPr>
        <w:t>1.依法运营。</w:t>
      </w:r>
      <w:r w:rsidR="00CB35B6">
        <w:rPr>
          <w:rStyle w:val="fontstyle01"/>
          <w:rFonts w:hint="default"/>
          <w:sz w:val="24"/>
          <w:szCs w:val="24"/>
        </w:rPr>
        <w:t>本公司</w:t>
      </w:r>
      <w:r w:rsidRPr="00787C66">
        <w:rPr>
          <w:rStyle w:val="fontstyle01"/>
          <w:rFonts w:hint="default"/>
          <w:sz w:val="24"/>
          <w:szCs w:val="24"/>
        </w:rPr>
        <w:t>自觉遵守法律、行政法规的各项要求和规范运营的其他要求，保证独立、公正的法律地位，未从事或参与任何可能影响检验检测独立性和诚信性的活动，无不正当竞争和商业贿赂及欺诈行为，自觉接受政府、</w:t>
      </w:r>
      <w:r w:rsidR="00CB35B6">
        <w:rPr>
          <w:rStyle w:val="fontstyle01"/>
          <w:rFonts w:hint="default"/>
          <w:sz w:val="24"/>
          <w:szCs w:val="24"/>
        </w:rPr>
        <w:t>客户</w:t>
      </w:r>
      <w:r w:rsidRPr="00787C66">
        <w:rPr>
          <w:rStyle w:val="fontstyle01"/>
          <w:rFonts w:hint="default"/>
          <w:sz w:val="24"/>
          <w:szCs w:val="24"/>
        </w:rPr>
        <w:t>和社会的监督，维护检验检测市场秩序。</w:t>
      </w:r>
    </w:p>
    <w:p w:rsidR="00CB35B6" w:rsidRDefault="00787C66" w:rsidP="00787C66">
      <w:pPr>
        <w:ind w:firstLineChars="200" w:firstLine="480"/>
        <w:rPr>
          <w:rFonts w:ascii="仿宋_GB2312" w:eastAsia="仿宋_GB2312"/>
          <w:color w:val="000000"/>
          <w:sz w:val="24"/>
          <w:szCs w:val="24"/>
        </w:rPr>
      </w:pPr>
      <w:r w:rsidRPr="00787C66">
        <w:rPr>
          <w:rStyle w:val="fontstyle01"/>
          <w:rFonts w:hint="default"/>
          <w:sz w:val="24"/>
          <w:szCs w:val="24"/>
        </w:rPr>
        <w:t>2.规范运营。</w:t>
      </w:r>
      <w:r w:rsidR="00CB35B6">
        <w:rPr>
          <w:rStyle w:val="fontstyle01"/>
          <w:rFonts w:hint="default"/>
          <w:sz w:val="24"/>
          <w:szCs w:val="24"/>
        </w:rPr>
        <w:t>本公司</w:t>
      </w:r>
      <w:r w:rsidRPr="00787C66">
        <w:rPr>
          <w:rStyle w:val="fontstyle01"/>
          <w:rFonts w:hint="default"/>
          <w:sz w:val="24"/>
          <w:szCs w:val="24"/>
        </w:rPr>
        <w:t>建立并运行保证检验检测活动的独立性和公正性的质量体系，明确职责、责任和工作程序，按照相关技术规范或者标准要求和规定的程序，及时出具检验检测数据和结果，保证数据和结果准确、客观、真实。</w:t>
      </w:r>
    </w:p>
    <w:p w:rsidR="00E90714" w:rsidRDefault="00787C66" w:rsidP="00787C66">
      <w:pPr>
        <w:ind w:firstLineChars="200" w:firstLine="480"/>
        <w:rPr>
          <w:rFonts w:ascii="仿宋_GB2312" w:eastAsia="仿宋_GB2312"/>
          <w:color w:val="000000"/>
          <w:sz w:val="24"/>
          <w:szCs w:val="24"/>
        </w:rPr>
      </w:pPr>
      <w:r w:rsidRPr="00787C66">
        <w:rPr>
          <w:rStyle w:val="fontstyle01"/>
          <w:rFonts w:hint="default"/>
          <w:sz w:val="24"/>
          <w:szCs w:val="24"/>
        </w:rPr>
        <w:t>3.科学诚信。</w:t>
      </w:r>
      <w:r w:rsidR="00CB35B6">
        <w:rPr>
          <w:rStyle w:val="fontstyle01"/>
          <w:rFonts w:hint="default"/>
          <w:sz w:val="24"/>
          <w:szCs w:val="24"/>
        </w:rPr>
        <w:t>本公司</w:t>
      </w:r>
      <w:r w:rsidRPr="00787C66">
        <w:rPr>
          <w:rStyle w:val="fontstyle01"/>
          <w:rFonts w:hint="default"/>
          <w:sz w:val="24"/>
          <w:szCs w:val="24"/>
        </w:rPr>
        <w:t>自觉遵守社会公德、商业道德和行业自律要求，公平、公正、科学、客观开展检验检测活动，通过科学的手段、严谨的作风、规范的程序、专业的能力、优质的服务和可靠的结果取得社会信任。</w:t>
      </w:r>
    </w:p>
    <w:p w:rsidR="0008428A" w:rsidRDefault="00E90714" w:rsidP="00D151AC">
      <w:pPr>
        <w:adjustRightInd w:val="0"/>
        <w:ind w:firstLineChars="200" w:firstLine="480"/>
        <w:rPr>
          <w:rFonts w:ascii="仿宋_GB2312" w:eastAsia="仿宋_GB2312"/>
          <w:color w:val="000000"/>
          <w:sz w:val="24"/>
          <w:szCs w:val="24"/>
        </w:rPr>
      </w:pPr>
      <w:r>
        <w:rPr>
          <w:rFonts w:ascii="仿宋_GB2312" w:eastAsia="仿宋_GB2312" w:hint="eastAsia"/>
          <w:color w:val="000000"/>
          <w:sz w:val="24"/>
          <w:szCs w:val="24"/>
        </w:rPr>
        <w:t>（</w:t>
      </w:r>
      <w:r w:rsidR="000B3807">
        <w:rPr>
          <w:rFonts w:ascii="仿宋_GB2312" w:eastAsia="仿宋_GB2312" w:hint="eastAsia"/>
          <w:color w:val="000000"/>
          <w:sz w:val="24"/>
          <w:szCs w:val="24"/>
        </w:rPr>
        <w:t>二</w:t>
      </w:r>
      <w:r>
        <w:rPr>
          <w:rFonts w:ascii="仿宋_GB2312" w:eastAsia="仿宋_GB2312" w:hint="eastAsia"/>
          <w:color w:val="000000"/>
          <w:sz w:val="24"/>
          <w:szCs w:val="24"/>
        </w:rPr>
        <w:t>）</w:t>
      </w:r>
      <w:r w:rsidR="00787C66" w:rsidRPr="00787C66">
        <w:rPr>
          <w:rStyle w:val="fontstyle01"/>
          <w:rFonts w:hint="default"/>
          <w:sz w:val="24"/>
          <w:szCs w:val="24"/>
        </w:rPr>
        <w:t>经济与服务责任</w:t>
      </w:r>
    </w:p>
    <w:p w:rsidR="0008428A" w:rsidRDefault="00787C66" w:rsidP="00D151AC">
      <w:pPr>
        <w:adjustRightInd w:val="0"/>
        <w:ind w:firstLineChars="200" w:firstLine="480"/>
        <w:rPr>
          <w:rStyle w:val="fontstyle01"/>
          <w:rFonts w:hint="default"/>
          <w:sz w:val="24"/>
          <w:szCs w:val="24"/>
        </w:rPr>
      </w:pPr>
      <w:r w:rsidRPr="00787C66">
        <w:rPr>
          <w:rStyle w:val="fontstyle01"/>
          <w:rFonts w:hint="default"/>
          <w:sz w:val="24"/>
          <w:szCs w:val="24"/>
        </w:rPr>
        <w:t>1.创新发展。</w:t>
      </w:r>
      <w:r w:rsidR="00CB35B6">
        <w:rPr>
          <w:rStyle w:val="fontstyle01"/>
          <w:rFonts w:hint="default"/>
          <w:sz w:val="24"/>
          <w:szCs w:val="24"/>
        </w:rPr>
        <w:t>本公司</w:t>
      </w:r>
      <w:r w:rsidRPr="00787C66">
        <w:rPr>
          <w:rStyle w:val="fontstyle01"/>
          <w:rFonts w:hint="default"/>
          <w:sz w:val="24"/>
          <w:szCs w:val="24"/>
        </w:rPr>
        <w:t>围绕社会关注的节能减排和环境治理焦点问题积极开展新项目，提升检验检测能力水平，更新了</w:t>
      </w:r>
      <w:r w:rsidR="0008428A">
        <w:rPr>
          <w:rStyle w:val="fontstyle01"/>
          <w:rFonts w:hint="default"/>
          <w:sz w:val="24"/>
          <w:szCs w:val="24"/>
        </w:rPr>
        <w:t>气相色谱仪</w:t>
      </w:r>
      <w:r w:rsidRPr="00787C66">
        <w:rPr>
          <w:rStyle w:val="fontstyle01"/>
          <w:rFonts w:hint="default"/>
          <w:sz w:val="24"/>
          <w:szCs w:val="24"/>
        </w:rPr>
        <w:t>、</w:t>
      </w:r>
      <w:r w:rsidR="0008428A">
        <w:rPr>
          <w:rStyle w:val="fontstyle01"/>
          <w:rFonts w:hint="default"/>
          <w:sz w:val="24"/>
          <w:szCs w:val="24"/>
        </w:rPr>
        <w:t>大气采样器</w:t>
      </w:r>
      <w:r w:rsidRPr="00787C66">
        <w:rPr>
          <w:rStyle w:val="fontstyle01"/>
          <w:rFonts w:hint="default"/>
          <w:sz w:val="24"/>
          <w:szCs w:val="24"/>
        </w:rPr>
        <w:t>等仪器设备，配合政府开展</w:t>
      </w:r>
      <w:r w:rsidR="0008428A">
        <w:rPr>
          <w:rStyle w:val="fontstyle01"/>
          <w:rFonts w:hint="default"/>
          <w:sz w:val="24"/>
          <w:szCs w:val="24"/>
        </w:rPr>
        <w:t>的</w:t>
      </w:r>
      <w:r w:rsidRPr="00787C66">
        <w:rPr>
          <w:rStyle w:val="fontstyle01"/>
          <w:rFonts w:hint="default"/>
          <w:sz w:val="24"/>
          <w:szCs w:val="24"/>
        </w:rPr>
        <w:t>检测，发挥检验检测对经济持续发展和社会进步的促进作用。</w:t>
      </w:r>
    </w:p>
    <w:p w:rsidR="0008428A" w:rsidRDefault="00787C66" w:rsidP="00D151AC">
      <w:pPr>
        <w:adjustRightInd w:val="0"/>
        <w:ind w:firstLineChars="200" w:firstLine="480"/>
        <w:rPr>
          <w:rFonts w:ascii="仿宋_GB2312" w:eastAsia="仿宋_GB2312"/>
          <w:color w:val="000000"/>
          <w:sz w:val="24"/>
          <w:szCs w:val="24"/>
        </w:rPr>
      </w:pPr>
      <w:r w:rsidRPr="00787C66">
        <w:rPr>
          <w:rStyle w:val="fontstyle01"/>
          <w:rFonts w:hint="default"/>
          <w:sz w:val="24"/>
          <w:szCs w:val="24"/>
        </w:rPr>
        <w:t>2.提高服务水平。</w:t>
      </w:r>
      <w:r w:rsidR="00CB35B6">
        <w:rPr>
          <w:rStyle w:val="fontstyle01"/>
          <w:rFonts w:hint="default"/>
          <w:sz w:val="24"/>
          <w:szCs w:val="24"/>
        </w:rPr>
        <w:t>本公司</w:t>
      </w:r>
      <w:r w:rsidRPr="00787C66">
        <w:rPr>
          <w:rStyle w:val="fontstyle01"/>
          <w:rFonts w:hint="default"/>
          <w:sz w:val="24"/>
          <w:szCs w:val="24"/>
        </w:rPr>
        <w:t>在公正、规范、科学检验的基础上，进一步努力为社会提供优质的检验检测服务，满足</w:t>
      </w:r>
      <w:r w:rsidR="0008428A">
        <w:rPr>
          <w:rStyle w:val="fontstyle01"/>
          <w:rFonts w:hint="default"/>
          <w:sz w:val="24"/>
          <w:szCs w:val="24"/>
        </w:rPr>
        <w:t>客户</w:t>
      </w:r>
      <w:r w:rsidRPr="00787C66">
        <w:rPr>
          <w:rStyle w:val="fontstyle01"/>
          <w:rFonts w:hint="default"/>
          <w:sz w:val="24"/>
          <w:szCs w:val="24"/>
        </w:rPr>
        <w:t>需求， 为</w:t>
      </w:r>
      <w:r w:rsidR="0008428A">
        <w:rPr>
          <w:rStyle w:val="fontstyle01"/>
          <w:rFonts w:hint="default"/>
          <w:sz w:val="24"/>
          <w:szCs w:val="24"/>
        </w:rPr>
        <w:t>客户</w:t>
      </w:r>
      <w:r w:rsidRPr="00787C66">
        <w:rPr>
          <w:rStyle w:val="fontstyle01"/>
          <w:rFonts w:hint="default"/>
          <w:sz w:val="24"/>
          <w:szCs w:val="24"/>
        </w:rPr>
        <w:t>提供技术咨询和解答，</w:t>
      </w:r>
      <w:r w:rsidRPr="00787C66">
        <w:rPr>
          <w:rStyle w:val="fontstyle01"/>
          <w:rFonts w:hint="default"/>
          <w:sz w:val="24"/>
          <w:szCs w:val="24"/>
        </w:rPr>
        <w:lastRenderedPageBreak/>
        <w:t>持续服务政府和社会。</w:t>
      </w:r>
    </w:p>
    <w:p w:rsidR="0008428A" w:rsidRDefault="00E90714" w:rsidP="00D151AC">
      <w:pPr>
        <w:adjustRightInd w:val="0"/>
        <w:ind w:firstLineChars="200" w:firstLine="480"/>
        <w:rPr>
          <w:rFonts w:ascii="仿宋_GB2312" w:eastAsia="仿宋_GB2312"/>
          <w:color w:val="000000"/>
          <w:sz w:val="24"/>
          <w:szCs w:val="24"/>
        </w:rPr>
      </w:pPr>
      <w:r>
        <w:rPr>
          <w:rStyle w:val="fontstyle01"/>
          <w:rFonts w:hint="default"/>
          <w:sz w:val="24"/>
          <w:szCs w:val="24"/>
        </w:rPr>
        <w:t>（</w:t>
      </w:r>
      <w:r w:rsidR="000B3807">
        <w:rPr>
          <w:rStyle w:val="fontstyle01"/>
          <w:rFonts w:hint="default"/>
          <w:sz w:val="24"/>
          <w:szCs w:val="24"/>
        </w:rPr>
        <w:t>三</w:t>
      </w:r>
      <w:r>
        <w:rPr>
          <w:rStyle w:val="fontstyle01"/>
          <w:rFonts w:hint="default"/>
          <w:sz w:val="24"/>
          <w:szCs w:val="24"/>
        </w:rPr>
        <w:t>）</w:t>
      </w:r>
      <w:r w:rsidR="00787C66" w:rsidRPr="00787C66">
        <w:rPr>
          <w:rStyle w:val="fontstyle01"/>
          <w:rFonts w:hint="default"/>
          <w:sz w:val="24"/>
          <w:szCs w:val="24"/>
        </w:rPr>
        <w:t>社会责任</w:t>
      </w:r>
    </w:p>
    <w:p w:rsidR="0008428A" w:rsidRDefault="00787C66" w:rsidP="00D151AC">
      <w:pPr>
        <w:adjustRightInd w:val="0"/>
        <w:ind w:firstLineChars="200" w:firstLine="480"/>
        <w:rPr>
          <w:rFonts w:ascii="仿宋_GB2312" w:eastAsia="仿宋_GB2312"/>
          <w:color w:val="000000"/>
          <w:sz w:val="24"/>
          <w:szCs w:val="24"/>
        </w:rPr>
      </w:pPr>
      <w:r w:rsidRPr="00787C66">
        <w:rPr>
          <w:rStyle w:val="fontstyle01"/>
          <w:rFonts w:hint="default"/>
          <w:sz w:val="24"/>
          <w:szCs w:val="24"/>
        </w:rPr>
        <w:t xml:space="preserve">1.保障安全。 </w:t>
      </w:r>
      <w:r w:rsidR="00CB35B6">
        <w:rPr>
          <w:rStyle w:val="fontstyle01"/>
          <w:rFonts w:hint="default"/>
          <w:sz w:val="24"/>
          <w:szCs w:val="24"/>
        </w:rPr>
        <w:t>本公司</w:t>
      </w:r>
      <w:r w:rsidRPr="00787C66">
        <w:rPr>
          <w:rStyle w:val="fontstyle01"/>
          <w:rFonts w:hint="default"/>
          <w:sz w:val="24"/>
          <w:szCs w:val="24"/>
        </w:rPr>
        <w:t>开展了员工安全管理制度学习,防止安全事故发生，建立健全应急管理体系，提高安全事故的应急管理水平和突发事件应对能力；</w:t>
      </w:r>
      <w:r w:rsidR="0008428A">
        <w:rPr>
          <w:rStyle w:val="fontstyle01"/>
          <w:rFonts w:hint="default"/>
          <w:sz w:val="24"/>
          <w:szCs w:val="24"/>
        </w:rPr>
        <w:t>每年更换劳保用品</w:t>
      </w:r>
      <w:r w:rsidRPr="00787C66">
        <w:rPr>
          <w:rStyle w:val="fontstyle01"/>
          <w:rFonts w:hint="default"/>
          <w:sz w:val="24"/>
          <w:szCs w:val="24"/>
        </w:rPr>
        <w:t>，为员工提供安全、健康、卫生的工作条件和环境，保障员工职业健康。</w:t>
      </w:r>
    </w:p>
    <w:p w:rsidR="0008428A" w:rsidRDefault="00787C66" w:rsidP="00D151AC">
      <w:pPr>
        <w:adjustRightInd w:val="0"/>
        <w:ind w:firstLineChars="200" w:firstLine="480"/>
        <w:rPr>
          <w:rFonts w:ascii="仿宋_GB2312" w:eastAsia="仿宋_GB2312"/>
          <w:color w:val="000000"/>
          <w:sz w:val="24"/>
          <w:szCs w:val="24"/>
        </w:rPr>
      </w:pPr>
      <w:r w:rsidRPr="00787C66">
        <w:rPr>
          <w:rStyle w:val="fontstyle01"/>
          <w:rFonts w:hint="default"/>
          <w:sz w:val="24"/>
          <w:szCs w:val="24"/>
        </w:rPr>
        <w:t>2.员工权益。</w:t>
      </w:r>
      <w:r w:rsidR="00CB35B6">
        <w:rPr>
          <w:rStyle w:val="fontstyle01"/>
          <w:rFonts w:hint="default"/>
          <w:sz w:val="24"/>
          <w:szCs w:val="24"/>
        </w:rPr>
        <w:t>本公司</w:t>
      </w:r>
      <w:r w:rsidRPr="00787C66">
        <w:rPr>
          <w:rStyle w:val="fontstyle01"/>
          <w:rFonts w:hint="default"/>
          <w:sz w:val="24"/>
          <w:szCs w:val="24"/>
        </w:rPr>
        <w:t>依法与员工签订并履行用工合同及社会保险，建立保障员工的合法权益和身心健康的制度机制，健全收入分配制度，重视人才和培养人才，加强职业教育培训，提供业务发展机会， 增强员工从事检验检测的责任感和荣誉感。</w:t>
      </w:r>
    </w:p>
    <w:p w:rsidR="0008428A" w:rsidRDefault="00787C66" w:rsidP="00D151AC">
      <w:pPr>
        <w:adjustRightInd w:val="0"/>
        <w:ind w:firstLineChars="200" w:firstLine="480"/>
        <w:rPr>
          <w:rFonts w:ascii="仿宋_GB2312" w:eastAsia="仿宋_GB2312"/>
          <w:color w:val="000000"/>
          <w:sz w:val="24"/>
          <w:szCs w:val="24"/>
        </w:rPr>
      </w:pPr>
      <w:r w:rsidRPr="00787C66">
        <w:rPr>
          <w:rStyle w:val="fontstyle01"/>
          <w:rFonts w:hint="default"/>
          <w:sz w:val="24"/>
          <w:szCs w:val="24"/>
        </w:rPr>
        <w:t>3.报告责任。</w:t>
      </w:r>
      <w:r w:rsidR="00CB35B6">
        <w:rPr>
          <w:rStyle w:val="fontstyle01"/>
          <w:rFonts w:hint="default"/>
          <w:sz w:val="24"/>
          <w:szCs w:val="24"/>
        </w:rPr>
        <w:t>本公司</w:t>
      </w:r>
      <w:r w:rsidRPr="00787C66">
        <w:rPr>
          <w:rStyle w:val="fontstyle01"/>
          <w:rFonts w:hint="default"/>
          <w:sz w:val="24"/>
          <w:szCs w:val="24"/>
        </w:rPr>
        <w:t>定时向相关行政部门报告行业动态，在检验检测过程中未发现存在重大质量风险。</w:t>
      </w:r>
    </w:p>
    <w:p w:rsidR="0008428A" w:rsidRDefault="00E90714" w:rsidP="00D151AC">
      <w:pPr>
        <w:adjustRightInd w:val="0"/>
        <w:ind w:firstLineChars="200" w:firstLine="480"/>
        <w:rPr>
          <w:rFonts w:ascii="仿宋_GB2312" w:eastAsia="仿宋_GB2312"/>
          <w:color w:val="000000"/>
          <w:sz w:val="24"/>
          <w:szCs w:val="24"/>
        </w:rPr>
      </w:pPr>
      <w:r>
        <w:rPr>
          <w:rStyle w:val="fontstyle01"/>
          <w:rFonts w:hint="default"/>
          <w:sz w:val="24"/>
          <w:szCs w:val="24"/>
        </w:rPr>
        <w:t>（</w:t>
      </w:r>
      <w:r w:rsidR="000B3807">
        <w:rPr>
          <w:rStyle w:val="fontstyle01"/>
          <w:rFonts w:hint="default"/>
          <w:sz w:val="24"/>
          <w:szCs w:val="24"/>
        </w:rPr>
        <w:t>四</w:t>
      </w:r>
      <w:r>
        <w:rPr>
          <w:rStyle w:val="fontstyle01"/>
          <w:rFonts w:hint="default"/>
          <w:sz w:val="24"/>
          <w:szCs w:val="24"/>
        </w:rPr>
        <w:t>）</w:t>
      </w:r>
      <w:r w:rsidR="00787C66" w:rsidRPr="00787C66">
        <w:rPr>
          <w:rStyle w:val="fontstyle01"/>
          <w:rFonts w:hint="default"/>
          <w:sz w:val="24"/>
          <w:szCs w:val="24"/>
        </w:rPr>
        <w:t>环保责任</w:t>
      </w:r>
    </w:p>
    <w:p w:rsidR="00787C66" w:rsidRPr="00787C66" w:rsidRDefault="00CB35B6" w:rsidP="00D151AC">
      <w:pPr>
        <w:adjustRightInd w:val="0"/>
        <w:ind w:firstLineChars="200" w:firstLine="480"/>
        <w:rPr>
          <w:rFonts w:ascii="仿宋_GB2312" w:eastAsia="仿宋_GB2312" w:hAnsi="Calibri" w:cs="Times New Roman"/>
          <w:sz w:val="24"/>
          <w:szCs w:val="24"/>
        </w:rPr>
      </w:pPr>
      <w:r>
        <w:rPr>
          <w:rStyle w:val="fontstyle01"/>
          <w:rFonts w:hint="default"/>
          <w:sz w:val="24"/>
          <w:szCs w:val="24"/>
        </w:rPr>
        <w:t>本公司</w:t>
      </w:r>
      <w:r w:rsidR="00787C66" w:rsidRPr="00787C66">
        <w:rPr>
          <w:rStyle w:val="fontstyle01"/>
          <w:rFonts w:hint="default"/>
          <w:sz w:val="24"/>
          <w:szCs w:val="24"/>
        </w:rPr>
        <w:t>对检验检测活动中产生的废料、废水、废气按规定处理，避免检验检测活动中的污染排放；提高资源综合利用效率，降低能源消耗；积极运用检验检测技术支持和促进环境保护和节能减排技术的发展。</w:t>
      </w: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Default="00A8432D" w:rsidP="00A8432D">
      <w:pPr>
        <w:ind w:firstLineChars="200" w:firstLine="480"/>
        <w:jc w:val="left"/>
        <w:rPr>
          <w:rFonts w:ascii="黑体" w:eastAsia="黑体" w:hAnsi="黑体"/>
          <w:color w:val="000000"/>
          <w:sz w:val="24"/>
          <w:szCs w:val="24"/>
        </w:rPr>
      </w:pPr>
    </w:p>
    <w:p w:rsidR="00A8432D" w:rsidRPr="00A8432D" w:rsidRDefault="000B3807" w:rsidP="00A8432D">
      <w:pPr>
        <w:ind w:firstLineChars="200" w:firstLine="640"/>
        <w:rPr>
          <w:rFonts w:ascii="仿宋_GB2312" w:eastAsia="仿宋_GB2312"/>
          <w:sz w:val="32"/>
          <w:szCs w:val="32"/>
        </w:rPr>
      </w:pPr>
      <w:r>
        <w:rPr>
          <w:rFonts w:ascii="仿宋_GB2312" w:eastAsia="仿宋_GB2312" w:hint="eastAsia"/>
          <w:sz w:val="32"/>
          <w:szCs w:val="32"/>
        </w:rPr>
        <w:lastRenderedPageBreak/>
        <w:t>五</w:t>
      </w:r>
      <w:r w:rsidR="00805923">
        <w:rPr>
          <w:rFonts w:ascii="仿宋_GB2312" w:eastAsia="仿宋_GB2312" w:hint="eastAsia"/>
          <w:sz w:val="32"/>
          <w:szCs w:val="32"/>
        </w:rPr>
        <w:t>、</w:t>
      </w:r>
      <w:r w:rsidR="00A8432D" w:rsidRPr="00A8432D">
        <w:rPr>
          <w:rFonts w:ascii="仿宋_GB2312" w:eastAsia="仿宋_GB2312"/>
          <w:sz w:val="32"/>
          <w:szCs w:val="32"/>
        </w:rPr>
        <w:t>结束语</w:t>
      </w:r>
    </w:p>
    <w:p w:rsidR="00A8432D" w:rsidRPr="00A8432D" w:rsidRDefault="00A8432D" w:rsidP="00A8432D">
      <w:pPr>
        <w:ind w:firstLineChars="200" w:firstLine="480"/>
        <w:jc w:val="left"/>
        <w:rPr>
          <w:rFonts w:ascii="仿宋_GB2312" w:eastAsia="仿宋_GB2312" w:hAnsi="Calibri" w:cs="Times New Roman"/>
          <w:color w:val="000000"/>
          <w:sz w:val="24"/>
          <w:szCs w:val="24"/>
        </w:rPr>
      </w:pPr>
      <w:r w:rsidRPr="00A8432D">
        <w:rPr>
          <w:rFonts w:ascii="仿宋_GB2312" w:eastAsia="仿宋_GB2312" w:hAnsi="Calibri" w:cs="Times New Roman" w:hint="eastAsia"/>
          <w:color w:val="000000"/>
          <w:sz w:val="24"/>
          <w:szCs w:val="24"/>
        </w:rPr>
        <w:t>21世纪是社会经济全面发展的时代，今后我们将持续解放思想、紧抓机会，积极开展各项检测业务，</w:t>
      </w:r>
      <w:r w:rsidR="006A40F7" w:rsidRPr="00A8432D">
        <w:rPr>
          <w:rFonts w:ascii="仿宋_GB2312" w:eastAsia="仿宋_GB2312"/>
          <w:color w:val="000000"/>
          <w:sz w:val="24"/>
          <w:szCs w:val="24"/>
        </w:rPr>
        <w:t>根据要求按时保质保量完成 2016 年监督抽查和风险监测工作任务； 在检验检测的基础上， 根据企业存在的问题， 有针对性地开展延伸服务和增值服务； 加快引进高端人才， 积极培育现有人员， 为事业的长足发展打下坚实的人才基础；</w:t>
      </w:r>
      <w:r w:rsidRPr="00A8432D">
        <w:rPr>
          <w:rFonts w:ascii="仿宋_GB2312" w:eastAsia="仿宋_GB2312" w:hAnsi="Calibri" w:cs="Times New Roman" w:hint="eastAsia"/>
          <w:color w:val="000000"/>
          <w:sz w:val="24"/>
          <w:szCs w:val="24"/>
        </w:rPr>
        <w:t>努力做大做强自身建设，全面正好的服务社会，贡献社会</w:t>
      </w:r>
      <w:r w:rsidR="006A40F7">
        <w:rPr>
          <w:rFonts w:ascii="仿宋_GB2312" w:eastAsia="仿宋_GB2312" w:hint="eastAsia"/>
          <w:color w:val="000000"/>
          <w:sz w:val="24"/>
          <w:szCs w:val="24"/>
        </w:rPr>
        <w:t>，</w:t>
      </w:r>
      <w:r w:rsidR="006A40F7" w:rsidRPr="00A8432D">
        <w:rPr>
          <w:rFonts w:ascii="仿宋_GB2312" w:eastAsia="仿宋_GB2312"/>
          <w:color w:val="000000"/>
          <w:sz w:val="24"/>
          <w:szCs w:val="24"/>
        </w:rPr>
        <w:t>履行社会责任</w:t>
      </w:r>
      <w:r w:rsidRPr="00A8432D">
        <w:rPr>
          <w:rFonts w:ascii="仿宋_GB2312" w:eastAsia="仿宋_GB2312" w:hAnsi="Calibri" w:cs="Times New Roman" w:hint="eastAsia"/>
          <w:color w:val="000000"/>
          <w:sz w:val="24"/>
          <w:szCs w:val="24"/>
        </w:rPr>
        <w:t>。</w:t>
      </w:r>
    </w:p>
    <w:p w:rsidR="00A8432D" w:rsidRPr="00A8432D" w:rsidRDefault="00A8432D" w:rsidP="00A8432D">
      <w:pPr>
        <w:ind w:firstLineChars="200" w:firstLine="480"/>
        <w:jc w:val="left"/>
        <w:rPr>
          <w:sz w:val="24"/>
          <w:szCs w:val="24"/>
        </w:rPr>
      </w:pPr>
    </w:p>
    <w:sectPr w:rsidR="00A8432D" w:rsidRPr="00A8432D" w:rsidSect="007D5FAD">
      <w:headerReference w:type="default" r:id="rId10"/>
      <w:footerReference w:type="default" r:id="rId11"/>
      <w:pgSz w:w="11906" w:h="16838"/>
      <w:pgMar w:top="1440" w:right="1800" w:bottom="1440" w:left="1800" w:header="34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71D" w:rsidRDefault="006D571D" w:rsidP="00A81B1D">
      <w:r>
        <w:separator/>
      </w:r>
    </w:p>
  </w:endnote>
  <w:endnote w:type="continuationSeparator" w:id="1">
    <w:p w:rsidR="006D571D" w:rsidRDefault="006D571D" w:rsidP="00A81B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9645"/>
      <w:docPartObj>
        <w:docPartGallery w:val="Page Numbers (Bottom of Page)"/>
        <w:docPartUnique/>
      </w:docPartObj>
    </w:sdtPr>
    <w:sdtContent>
      <w:sdt>
        <w:sdtPr>
          <w:id w:val="171357217"/>
          <w:docPartObj>
            <w:docPartGallery w:val="Page Numbers (Top of Page)"/>
            <w:docPartUnique/>
          </w:docPartObj>
        </w:sdtPr>
        <w:sdtContent>
          <w:p w:rsidR="007D5FAD" w:rsidRDefault="007D5FAD">
            <w:pPr>
              <w:pStyle w:val="a4"/>
              <w:jc w:val="center"/>
            </w:pPr>
            <w:r>
              <w:rPr>
                <w:lang w:val="zh-CN"/>
              </w:rPr>
              <w:t xml:space="preserve"> </w:t>
            </w:r>
            <w:r w:rsidR="004621AE">
              <w:rPr>
                <w:b/>
                <w:sz w:val="24"/>
                <w:szCs w:val="24"/>
              </w:rPr>
              <w:fldChar w:fldCharType="begin"/>
            </w:r>
            <w:r>
              <w:rPr>
                <w:b/>
              </w:rPr>
              <w:instrText>PAGE</w:instrText>
            </w:r>
            <w:r w:rsidR="004621AE">
              <w:rPr>
                <w:b/>
                <w:sz w:val="24"/>
                <w:szCs w:val="24"/>
              </w:rPr>
              <w:fldChar w:fldCharType="separate"/>
            </w:r>
            <w:r w:rsidR="006A2B58">
              <w:rPr>
                <w:b/>
                <w:noProof/>
              </w:rPr>
              <w:t>3</w:t>
            </w:r>
            <w:r w:rsidR="004621AE">
              <w:rPr>
                <w:b/>
                <w:sz w:val="24"/>
                <w:szCs w:val="24"/>
              </w:rPr>
              <w:fldChar w:fldCharType="end"/>
            </w:r>
            <w:r>
              <w:rPr>
                <w:lang w:val="zh-CN"/>
              </w:rPr>
              <w:t xml:space="preserve"> / </w:t>
            </w:r>
            <w:r w:rsidR="004621AE">
              <w:rPr>
                <w:b/>
                <w:sz w:val="24"/>
                <w:szCs w:val="24"/>
              </w:rPr>
              <w:fldChar w:fldCharType="begin"/>
            </w:r>
            <w:r>
              <w:rPr>
                <w:b/>
              </w:rPr>
              <w:instrText>NUMPAGES</w:instrText>
            </w:r>
            <w:r w:rsidR="004621AE">
              <w:rPr>
                <w:b/>
                <w:sz w:val="24"/>
                <w:szCs w:val="24"/>
              </w:rPr>
              <w:fldChar w:fldCharType="separate"/>
            </w:r>
            <w:r w:rsidR="006A2B58">
              <w:rPr>
                <w:b/>
                <w:noProof/>
              </w:rPr>
              <w:t>10</w:t>
            </w:r>
            <w:r w:rsidR="004621AE">
              <w:rPr>
                <w:b/>
                <w:sz w:val="24"/>
                <w:szCs w:val="24"/>
              </w:rPr>
              <w:fldChar w:fldCharType="end"/>
            </w:r>
          </w:p>
        </w:sdtContent>
      </w:sdt>
    </w:sdtContent>
  </w:sdt>
  <w:p w:rsidR="007D5FAD" w:rsidRDefault="007D5F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71D" w:rsidRDefault="006D571D" w:rsidP="00A81B1D">
      <w:r>
        <w:separator/>
      </w:r>
    </w:p>
  </w:footnote>
  <w:footnote w:type="continuationSeparator" w:id="1">
    <w:p w:rsidR="006D571D" w:rsidRDefault="006D571D" w:rsidP="00A81B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81" w:rsidRDefault="00EE7281" w:rsidP="007D5FAD">
    <w:pPr>
      <w:pStyle w:val="a3"/>
      <w:jc w:val="left"/>
    </w:pPr>
    <w:r>
      <w:rPr>
        <w:noProof/>
      </w:rPr>
      <w:drawing>
        <wp:anchor distT="0" distB="0" distL="114300" distR="114300" simplePos="0" relativeHeight="251658240" behindDoc="1" locked="0" layoutInCell="1" allowOverlap="1">
          <wp:simplePos x="0" y="0"/>
          <wp:positionH relativeFrom="column">
            <wp:posOffset>21038</wp:posOffset>
          </wp:positionH>
          <wp:positionV relativeFrom="paragraph">
            <wp:posOffset>-1215</wp:posOffset>
          </wp:positionV>
          <wp:extent cx="1235351" cy="1144988"/>
          <wp:effectExtent l="19050" t="0" r="2899" b="0"/>
          <wp:wrapTight wrapText="bothSides">
            <wp:wrapPolygon edited="0">
              <wp:start x="-333" y="0"/>
              <wp:lineTo x="-333" y="21203"/>
              <wp:lineTo x="21651" y="21203"/>
              <wp:lineTo x="21651" y="0"/>
              <wp:lineTo x="-333" y="0"/>
            </wp:wrapPolygon>
          </wp:wrapTight>
          <wp:docPr id="4" name="图片 3" descr="优特检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优特检测.jpg"/>
                  <pic:cNvPicPr/>
                </pic:nvPicPr>
                <pic:blipFill>
                  <a:blip r:embed="rId1"/>
                  <a:stretch>
                    <a:fillRect/>
                  </a:stretch>
                </pic:blipFill>
                <pic:spPr>
                  <a:xfrm>
                    <a:off x="0" y="0"/>
                    <a:ext cx="1235351" cy="1144988"/>
                  </a:xfrm>
                  <a:prstGeom prst="rect">
                    <a:avLst/>
                  </a:prstGeom>
                </pic:spPr>
              </pic:pic>
            </a:graphicData>
          </a:graphic>
        </wp:anchor>
      </w:drawing>
    </w:r>
    <w:r w:rsidR="007D5FAD">
      <w:rPr>
        <w:rFonts w:hint="eastAsia"/>
      </w:rPr>
      <w:t xml:space="preserve">              </w:t>
    </w:r>
  </w:p>
  <w:p w:rsidR="007D5FAD" w:rsidRDefault="007D5FAD" w:rsidP="007D5FAD">
    <w:pPr>
      <w:pStyle w:val="a3"/>
      <w:jc w:val="left"/>
    </w:pPr>
  </w:p>
  <w:p w:rsidR="007D5FAD" w:rsidRDefault="007D5FAD" w:rsidP="007D5FAD">
    <w:pPr>
      <w:pStyle w:val="a3"/>
      <w:jc w:val="left"/>
    </w:pPr>
  </w:p>
  <w:p w:rsidR="007D5FAD" w:rsidRDefault="007D5FAD" w:rsidP="007D5FAD">
    <w:pPr>
      <w:pStyle w:val="a3"/>
      <w:jc w:val="left"/>
    </w:pPr>
  </w:p>
  <w:p w:rsidR="007D5FAD" w:rsidRPr="007D5FAD" w:rsidRDefault="007D5FAD" w:rsidP="007D5FAD">
    <w:pPr>
      <w:pStyle w:val="a3"/>
      <w:jc w:val="left"/>
      <w:rPr>
        <w:rFonts w:ascii="楷体" w:eastAsia="楷体" w:hAnsi="楷体"/>
        <w:sz w:val="24"/>
        <w:szCs w:val="24"/>
      </w:rPr>
    </w:pPr>
    <w:r>
      <w:rPr>
        <w:rFonts w:hint="eastAsia"/>
      </w:rPr>
      <w:t xml:space="preserve">                                </w:t>
    </w:r>
    <w:r w:rsidRPr="007D5FAD">
      <w:rPr>
        <w:rFonts w:ascii="楷体" w:eastAsia="楷体" w:hAnsi="楷体" w:hint="eastAsia"/>
        <w:sz w:val="24"/>
        <w:szCs w:val="24"/>
      </w:rPr>
      <w:t>潍 坊 优 特 检 测 服 务 有 限 公 司</w:t>
    </w:r>
  </w:p>
  <w:p w:rsidR="007D5FAD" w:rsidRDefault="007D5FAD" w:rsidP="007D5FAD">
    <w:pPr>
      <w:pStyle w:val="a3"/>
      <w:jc w:val="left"/>
    </w:pPr>
  </w:p>
  <w:p w:rsidR="007D5FAD" w:rsidRDefault="007D5FAD" w:rsidP="007D5FAD">
    <w:pPr>
      <w:pStyle w:val="a3"/>
      <w:jc w:val="left"/>
    </w:pPr>
  </w:p>
  <w:p w:rsidR="007D5FAD" w:rsidRDefault="007D5FAD" w:rsidP="007D5FAD">
    <w:pPr>
      <w:pStyle w:val="a3"/>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2"/>
      <w:numFmt w:val="decimal"/>
      <w:lvlText w:val="%1"/>
      <w:lvlJc w:val="left"/>
      <w:pPr>
        <w:tabs>
          <w:tab w:val="num" w:pos="760"/>
        </w:tabs>
        <w:ind w:left="760" w:hanging="360"/>
      </w:pPr>
      <w:rPr>
        <w:rFonts w:hint="default"/>
      </w:rPr>
    </w:lvl>
    <w:lvl w:ilvl="1">
      <w:start w:val="1"/>
      <w:numFmt w:val="lowerLetter"/>
      <w:lvlText w:val="%2)"/>
      <w:lvlJc w:val="left"/>
      <w:pPr>
        <w:tabs>
          <w:tab w:val="num" w:pos="1240"/>
        </w:tabs>
        <w:ind w:left="1240" w:hanging="420"/>
      </w:pPr>
    </w:lvl>
    <w:lvl w:ilvl="2">
      <w:start w:val="1"/>
      <w:numFmt w:val="lowerRoman"/>
      <w:lvlText w:val="%3."/>
      <w:lvlJc w:val="right"/>
      <w:pPr>
        <w:tabs>
          <w:tab w:val="num" w:pos="1660"/>
        </w:tabs>
        <w:ind w:left="1660" w:hanging="420"/>
      </w:pPr>
    </w:lvl>
    <w:lvl w:ilvl="3">
      <w:start w:val="1"/>
      <w:numFmt w:val="decimal"/>
      <w:lvlText w:val="%4."/>
      <w:lvlJc w:val="left"/>
      <w:pPr>
        <w:tabs>
          <w:tab w:val="num" w:pos="2080"/>
        </w:tabs>
        <w:ind w:left="2080" w:hanging="420"/>
      </w:pPr>
    </w:lvl>
    <w:lvl w:ilvl="4">
      <w:start w:val="1"/>
      <w:numFmt w:val="lowerLetter"/>
      <w:lvlText w:val="%5)"/>
      <w:lvlJc w:val="left"/>
      <w:pPr>
        <w:tabs>
          <w:tab w:val="num" w:pos="2500"/>
        </w:tabs>
        <w:ind w:left="2500" w:hanging="420"/>
      </w:pPr>
    </w:lvl>
    <w:lvl w:ilvl="5">
      <w:start w:val="1"/>
      <w:numFmt w:val="lowerRoman"/>
      <w:lvlText w:val="%6."/>
      <w:lvlJc w:val="right"/>
      <w:pPr>
        <w:tabs>
          <w:tab w:val="num" w:pos="2920"/>
        </w:tabs>
        <w:ind w:left="2920" w:hanging="420"/>
      </w:pPr>
    </w:lvl>
    <w:lvl w:ilvl="6">
      <w:start w:val="1"/>
      <w:numFmt w:val="decimal"/>
      <w:lvlText w:val="%7."/>
      <w:lvlJc w:val="left"/>
      <w:pPr>
        <w:tabs>
          <w:tab w:val="num" w:pos="3340"/>
        </w:tabs>
        <w:ind w:left="3340" w:hanging="420"/>
      </w:pPr>
    </w:lvl>
    <w:lvl w:ilvl="7">
      <w:start w:val="1"/>
      <w:numFmt w:val="lowerLetter"/>
      <w:lvlText w:val="%8)"/>
      <w:lvlJc w:val="left"/>
      <w:pPr>
        <w:tabs>
          <w:tab w:val="num" w:pos="3760"/>
        </w:tabs>
        <w:ind w:left="3760" w:hanging="420"/>
      </w:pPr>
    </w:lvl>
    <w:lvl w:ilvl="8">
      <w:start w:val="1"/>
      <w:numFmt w:val="lowerRoman"/>
      <w:lvlText w:val="%9."/>
      <w:lvlJc w:val="right"/>
      <w:pPr>
        <w:tabs>
          <w:tab w:val="num" w:pos="4180"/>
        </w:tabs>
        <w:ind w:left="4180" w:hanging="420"/>
      </w:pPr>
    </w:lvl>
  </w:abstractNum>
  <w:abstractNum w:abstractNumId="1">
    <w:nsid w:val="00000014"/>
    <w:multiLevelType w:val="multilevel"/>
    <w:tmpl w:val="00000014"/>
    <w:lvl w:ilvl="0">
      <w:start w:val="2"/>
      <w:numFmt w:val="decimal"/>
      <w:lvlText w:val="%1"/>
      <w:lvlJc w:val="left"/>
      <w:pPr>
        <w:tabs>
          <w:tab w:val="num" w:pos="760"/>
        </w:tabs>
        <w:ind w:left="760" w:hanging="360"/>
      </w:pPr>
      <w:rPr>
        <w:rFonts w:hint="default"/>
      </w:rPr>
    </w:lvl>
    <w:lvl w:ilvl="1">
      <w:start w:val="1"/>
      <w:numFmt w:val="lowerLetter"/>
      <w:lvlText w:val="%2)"/>
      <w:lvlJc w:val="left"/>
      <w:pPr>
        <w:tabs>
          <w:tab w:val="num" w:pos="1240"/>
        </w:tabs>
        <w:ind w:left="1240" w:hanging="420"/>
      </w:pPr>
    </w:lvl>
    <w:lvl w:ilvl="2">
      <w:start w:val="1"/>
      <w:numFmt w:val="lowerRoman"/>
      <w:lvlText w:val="%3."/>
      <w:lvlJc w:val="right"/>
      <w:pPr>
        <w:tabs>
          <w:tab w:val="num" w:pos="1660"/>
        </w:tabs>
        <w:ind w:left="1660" w:hanging="420"/>
      </w:pPr>
    </w:lvl>
    <w:lvl w:ilvl="3">
      <w:start w:val="1"/>
      <w:numFmt w:val="decimal"/>
      <w:lvlText w:val="%4."/>
      <w:lvlJc w:val="left"/>
      <w:pPr>
        <w:tabs>
          <w:tab w:val="num" w:pos="2080"/>
        </w:tabs>
        <w:ind w:left="2080" w:hanging="420"/>
      </w:pPr>
    </w:lvl>
    <w:lvl w:ilvl="4">
      <w:start w:val="1"/>
      <w:numFmt w:val="lowerLetter"/>
      <w:lvlText w:val="%5)"/>
      <w:lvlJc w:val="left"/>
      <w:pPr>
        <w:tabs>
          <w:tab w:val="num" w:pos="2500"/>
        </w:tabs>
        <w:ind w:left="2500" w:hanging="420"/>
      </w:pPr>
    </w:lvl>
    <w:lvl w:ilvl="5">
      <w:start w:val="1"/>
      <w:numFmt w:val="lowerRoman"/>
      <w:lvlText w:val="%6."/>
      <w:lvlJc w:val="right"/>
      <w:pPr>
        <w:tabs>
          <w:tab w:val="num" w:pos="2920"/>
        </w:tabs>
        <w:ind w:left="2920" w:hanging="420"/>
      </w:pPr>
    </w:lvl>
    <w:lvl w:ilvl="6">
      <w:start w:val="1"/>
      <w:numFmt w:val="decimal"/>
      <w:lvlText w:val="%7."/>
      <w:lvlJc w:val="left"/>
      <w:pPr>
        <w:tabs>
          <w:tab w:val="num" w:pos="3340"/>
        </w:tabs>
        <w:ind w:left="3340" w:hanging="420"/>
      </w:pPr>
    </w:lvl>
    <w:lvl w:ilvl="7">
      <w:start w:val="1"/>
      <w:numFmt w:val="lowerLetter"/>
      <w:lvlText w:val="%8)"/>
      <w:lvlJc w:val="left"/>
      <w:pPr>
        <w:tabs>
          <w:tab w:val="num" w:pos="3760"/>
        </w:tabs>
        <w:ind w:left="3760" w:hanging="420"/>
      </w:pPr>
    </w:lvl>
    <w:lvl w:ilvl="8">
      <w:start w:val="1"/>
      <w:numFmt w:val="lowerRoman"/>
      <w:lvlText w:val="%9."/>
      <w:lvlJc w:val="right"/>
      <w:pPr>
        <w:tabs>
          <w:tab w:val="num" w:pos="4180"/>
        </w:tabs>
        <w:ind w:left="4180" w:hanging="420"/>
      </w:pPr>
    </w:lvl>
  </w:abstractNum>
  <w:abstractNum w:abstractNumId="2">
    <w:nsid w:val="00000018"/>
    <w:multiLevelType w:val="multilevel"/>
    <w:tmpl w:val="00000018"/>
    <w:lvl w:ilvl="0">
      <w:start w:val="2"/>
      <w:numFmt w:val="decimal"/>
      <w:lvlText w:val="%1"/>
      <w:lvlJc w:val="left"/>
      <w:pPr>
        <w:tabs>
          <w:tab w:val="num" w:pos="760"/>
        </w:tabs>
        <w:ind w:left="760" w:hanging="360"/>
      </w:pPr>
      <w:rPr>
        <w:rFonts w:hint="default"/>
      </w:rPr>
    </w:lvl>
    <w:lvl w:ilvl="1">
      <w:start w:val="1"/>
      <w:numFmt w:val="lowerLetter"/>
      <w:lvlText w:val="%2)"/>
      <w:lvlJc w:val="left"/>
      <w:pPr>
        <w:tabs>
          <w:tab w:val="num" w:pos="1240"/>
        </w:tabs>
        <w:ind w:left="1240" w:hanging="420"/>
      </w:pPr>
    </w:lvl>
    <w:lvl w:ilvl="2">
      <w:start w:val="1"/>
      <w:numFmt w:val="lowerRoman"/>
      <w:lvlText w:val="%3."/>
      <w:lvlJc w:val="right"/>
      <w:pPr>
        <w:tabs>
          <w:tab w:val="num" w:pos="1660"/>
        </w:tabs>
        <w:ind w:left="1660" w:hanging="420"/>
      </w:pPr>
    </w:lvl>
    <w:lvl w:ilvl="3">
      <w:start w:val="1"/>
      <w:numFmt w:val="decimal"/>
      <w:lvlText w:val="%4."/>
      <w:lvlJc w:val="left"/>
      <w:pPr>
        <w:tabs>
          <w:tab w:val="num" w:pos="2080"/>
        </w:tabs>
        <w:ind w:left="2080" w:hanging="420"/>
      </w:pPr>
    </w:lvl>
    <w:lvl w:ilvl="4">
      <w:start w:val="1"/>
      <w:numFmt w:val="lowerLetter"/>
      <w:lvlText w:val="%5)"/>
      <w:lvlJc w:val="left"/>
      <w:pPr>
        <w:tabs>
          <w:tab w:val="num" w:pos="2500"/>
        </w:tabs>
        <w:ind w:left="2500" w:hanging="420"/>
      </w:pPr>
    </w:lvl>
    <w:lvl w:ilvl="5">
      <w:start w:val="1"/>
      <w:numFmt w:val="lowerRoman"/>
      <w:lvlText w:val="%6."/>
      <w:lvlJc w:val="right"/>
      <w:pPr>
        <w:tabs>
          <w:tab w:val="num" w:pos="2920"/>
        </w:tabs>
        <w:ind w:left="2920" w:hanging="420"/>
      </w:pPr>
    </w:lvl>
    <w:lvl w:ilvl="6">
      <w:start w:val="1"/>
      <w:numFmt w:val="decimal"/>
      <w:lvlText w:val="%7."/>
      <w:lvlJc w:val="left"/>
      <w:pPr>
        <w:tabs>
          <w:tab w:val="num" w:pos="3340"/>
        </w:tabs>
        <w:ind w:left="3340" w:hanging="420"/>
      </w:pPr>
    </w:lvl>
    <w:lvl w:ilvl="7">
      <w:start w:val="1"/>
      <w:numFmt w:val="lowerLetter"/>
      <w:lvlText w:val="%8)"/>
      <w:lvlJc w:val="left"/>
      <w:pPr>
        <w:tabs>
          <w:tab w:val="num" w:pos="3760"/>
        </w:tabs>
        <w:ind w:left="3760" w:hanging="420"/>
      </w:pPr>
    </w:lvl>
    <w:lvl w:ilvl="8">
      <w:start w:val="1"/>
      <w:numFmt w:val="lowerRoman"/>
      <w:lvlText w:val="%9."/>
      <w:lvlJc w:val="right"/>
      <w:pPr>
        <w:tabs>
          <w:tab w:val="num" w:pos="4180"/>
        </w:tabs>
        <w:ind w:left="4180" w:hanging="420"/>
      </w:pPr>
    </w:lvl>
  </w:abstractNum>
  <w:abstractNum w:abstractNumId="3">
    <w:nsid w:val="59AD06BA"/>
    <w:multiLevelType w:val="hybridMultilevel"/>
    <w:tmpl w:val="C22825B8"/>
    <w:lvl w:ilvl="0" w:tplc="767E5802">
      <w:start w:val="1"/>
      <w:numFmt w:val="bullet"/>
      <w:lvlText w:val=""/>
      <w:lvlJc w:val="left"/>
      <w:pPr>
        <w:tabs>
          <w:tab w:val="num" w:pos="720"/>
        </w:tabs>
        <w:ind w:left="720" w:hanging="360"/>
      </w:pPr>
      <w:rPr>
        <w:rFonts w:ascii="Wingdings 2" w:hAnsi="Wingdings 2" w:hint="default"/>
      </w:rPr>
    </w:lvl>
    <w:lvl w:ilvl="1" w:tplc="9CB414EC" w:tentative="1">
      <w:start w:val="1"/>
      <w:numFmt w:val="bullet"/>
      <w:lvlText w:val=""/>
      <w:lvlJc w:val="left"/>
      <w:pPr>
        <w:tabs>
          <w:tab w:val="num" w:pos="1440"/>
        </w:tabs>
        <w:ind w:left="1440" w:hanging="360"/>
      </w:pPr>
      <w:rPr>
        <w:rFonts w:ascii="Wingdings 2" w:hAnsi="Wingdings 2" w:hint="default"/>
      </w:rPr>
    </w:lvl>
    <w:lvl w:ilvl="2" w:tplc="0A1AE8EC" w:tentative="1">
      <w:start w:val="1"/>
      <w:numFmt w:val="bullet"/>
      <w:lvlText w:val=""/>
      <w:lvlJc w:val="left"/>
      <w:pPr>
        <w:tabs>
          <w:tab w:val="num" w:pos="2160"/>
        </w:tabs>
        <w:ind w:left="2160" w:hanging="360"/>
      </w:pPr>
      <w:rPr>
        <w:rFonts w:ascii="Wingdings 2" w:hAnsi="Wingdings 2" w:hint="default"/>
      </w:rPr>
    </w:lvl>
    <w:lvl w:ilvl="3" w:tplc="554A69CC" w:tentative="1">
      <w:start w:val="1"/>
      <w:numFmt w:val="bullet"/>
      <w:lvlText w:val=""/>
      <w:lvlJc w:val="left"/>
      <w:pPr>
        <w:tabs>
          <w:tab w:val="num" w:pos="2880"/>
        </w:tabs>
        <w:ind w:left="2880" w:hanging="360"/>
      </w:pPr>
      <w:rPr>
        <w:rFonts w:ascii="Wingdings 2" w:hAnsi="Wingdings 2" w:hint="default"/>
      </w:rPr>
    </w:lvl>
    <w:lvl w:ilvl="4" w:tplc="227C473A" w:tentative="1">
      <w:start w:val="1"/>
      <w:numFmt w:val="bullet"/>
      <w:lvlText w:val=""/>
      <w:lvlJc w:val="left"/>
      <w:pPr>
        <w:tabs>
          <w:tab w:val="num" w:pos="3600"/>
        </w:tabs>
        <w:ind w:left="3600" w:hanging="360"/>
      </w:pPr>
      <w:rPr>
        <w:rFonts w:ascii="Wingdings 2" w:hAnsi="Wingdings 2" w:hint="default"/>
      </w:rPr>
    </w:lvl>
    <w:lvl w:ilvl="5" w:tplc="0B180CCC" w:tentative="1">
      <w:start w:val="1"/>
      <w:numFmt w:val="bullet"/>
      <w:lvlText w:val=""/>
      <w:lvlJc w:val="left"/>
      <w:pPr>
        <w:tabs>
          <w:tab w:val="num" w:pos="4320"/>
        </w:tabs>
        <w:ind w:left="4320" w:hanging="360"/>
      </w:pPr>
      <w:rPr>
        <w:rFonts w:ascii="Wingdings 2" w:hAnsi="Wingdings 2" w:hint="default"/>
      </w:rPr>
    </w:lvl>
    <w:lvl w:ilvl="6" w:tplc="4DD201CE" w:tentative="1">
      <w:start w:val="1"/>
      <w:numFmt w:val="bullet"/>
      <w:lvlText w:val=""/>
      <w:lvlJc w:val="left"/>
      <w:pPr>
        <w:tabs>
          <w:tab w:val="num" w:pos="5040"/>
        </w:tabs>
        <w:ind w:left="5040" w:hanging="360"/>
      </w:pPr>
      <w:rPr>
        <w:rFonts w:ascii="Wingdings 2" w:hAnsi="Wingdings 2" w:hint="default"/>
      </w:rPr>
    </w:lvl>
    <w:lvl w:ilvl="7" w:tplc="892CC4AA" w:tentative="1">
      <w:start w:val="1"/>
      <w:numFmt w:val="bullet"/>
      <w:lvlText w:val=""/>
      <w:lvlJc w:val="left"/>
      <w:pPr>
        <w:tabs>
          <w:tab w:val="num" w:pos="5760"/>
        </w:tabs>
        <w:ind w:left="5760" w:hanging="360"/>
      </w:pPr>
      <w:rPr>
        <w:rFonts w:ascii="Wingdings 2" w:hAnsi="Wingdings 2" w:hint="default"/>
      </w:rPr>
    </w:lvl>
    <w:lvl w:ilvl="8" w:tplc="57E205FE"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B1D"/>
    <w:rsid w:val="00021592"/>
    <w:rsid w:val="00043BA6"/>
    <w:rsid w:val="0008428A"/>
    <w:rsid w:val="000962F7"/>
    <w:rsid w:val="000A1748"/>
    <w:rsid w:val="000A3107"/>
    <w:rsid w:val="000B3807"/>
    <w:rsid w:val="00167B67"/>
    <w:rsid w:val="001B380A"/>
    <w:rsid w:val="001E05BB"/>
    <w:rsid w:val="00292E5A"/>
    <w:rsid w:val="00294980"/>
    <w:rsid w:val="003E102B"/>
    <w:rsid w:val="00405310"/>
    <w:rsid w:val="00444E8D"/>
    <w:rsid w:val="004621AE"/>
    <w:rsid w:val="00484209"/>
    <w:rsid w:val="004A11A1"/>
    <w:rsid w:val="004A7A57"/>
    <w:rsid w:val="004E4ED0"/>
    <w:rsid w:val="00511998"/>
    <w:rsid w:val="0057631D"/>
    <w:rsid w:val="00613296"/>
    <w:rsid w:val="00626223"/>
    <w:rsid w:val="00642B72"/>
    <w:rsid w:val="006675A7"/>
    <w:rsid w:val="0068027B"/>
    <w:rsid w:val="006A2B58"/>
    <w:rsid w:val="006A40F7"/>
    <w:rsid w:val="006B49EC"/>
    <w:rsid w:val="006D571D"/>
    <w:rsid w:val="00702E70"/>
    <w:rsid w:val="00787C66"/>
    <w:rsid w:val="007D5FAD"/>
    <w:rsid w:val="00805923"/>
    <w:rsid w:val="008E0540"/>
    <w:rsid w:val="00904CF9"/>
    <w:rsid w:val="00934431"/>
    <w:rsid w:val="00987E86"/>
    <w:rsid w:val="009C23D7"/>
    <w:rsid w:val="00A81B1D"/>
    <w:rsid w:val="00A8432D"/>
    <w:rsid w:val="00A950E5"/>
    <w:rsid w:val="00AD3E7A"/>
    <w:rsid w:val="00B22D5F"/>
    <w:rsid w:val="00B546E6"/>
    <w:rsid w:val="00B707B8"/>
    <w:rsid w:val="00B846C9"/>
    <w:rsid w:val="00C45A43"/>
    <w:rsid w:val="00CB35B6"/>
    <w:rsid w:val="00CF745F"/>
    <w:rsid w:val="00D151AC"/>
    <w:rsid w:val="00D71077"/>
    <w:rsid w:val="00D80114"/>
    <w:rsid w:val="00D85B24"/>
    <w:rsid w:val="00D9464A"/>
    <w:rsid w:val="00DA2C67"/>
    <w:rsid w:val="00DC7B04"/>
    <w:rsid w:val="00E32F81"/>
    <w:rsid w:val="00E90714"/>
    <w:rsid w:val="00EA4A8F"/>
    <w:rsid w:val="00EE7281"/>
    <w:rsid w:val="00EF41D7"/>
    <w:rsid w:val="00FB4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1B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1B1D"/>
    <w:rPr>
      <w:sz w:val="18"/>
      <w:szCs w:val="18"/>
    </w:rPr>
  </w:style>
  <w:style w:type="paragraph" w:styleId="a4">
    <w:name w:val="footer"/>
    <w:basedOn w:val="a"/>
    <w:link w:val="Char0"/>
    <w:uiPriority w:val="99"/>
    <w:unhideWhenUsed/>
    <w:rsid w:val="00A81B1D"/>
    <w:pPr>
      <w:tabs>
        <w:tab w:val="center" w:pos="4153"/>
        <w:tab w:val="right" w:pos="8306"/>
      </w:tabs>
      <w:snapToGrid w:val="0"/>
      <w:jc w:val="left"/>
    </w:pPr>
    <w:rPr>
      <w:sz w:val="18"/>
      <w:szCs w:val="18"/>
    </w:rPr>
  </w:style>
  <w:style w:type="character" w:customStyle="1" w:styleId="Char0">
    <w:name w:val="页脚 Char"/>
    <w:basedOn w:val="a0"/>
    <w:link w:val="a4"/>
    <w:uiPriority w:val="99"/>
    <w:rsid w:val="00A81B1D"/>
    <w:rPr>
      <w:sz w:val="18"/>
      <w:szCs w:val="18"/>
    </w:rPr>
  </w:style>
  <w:style w:type="paragraph" w:styleId="a5">
    <w:name w:val="Balloon Text"/>
    <w:basedOn w:val="a"/>
    <w:link w:val="Char1"/>
    <w:uiPriority w:val="99"/>
    <w:semiHidden/>
    <w:unhideWhenUsed/>
    <w:rsid w:val="00A81B1D"/>
    <w:rPr>
      <w:sz w:val="18"/>
      <w:szCs w:val="18"/>
    </w:rPr>
  </w:style>
  <w:style w:type="character" w:customStyle="1" w:styleId="Char1">
    <w:name w:val="批注框文本 Char"/>
    <w:basedOn w:val="a0"/>
    <w:link w:val="a5"/>
    <w:uiPriority w:val="99"/>
    <w:semiHidden/>
    <w:rsid w:val="00A81B1D"/>
    <w:rPr>
      <w:sz w:val="18"/>
      <w:szCs w:val="18"/>
    </w:rPr>
  </w:style>
  <w:style w:type="paragraph" w:styleId="a6">
    <w:name w:val="Body Text Indent"/>
    <w:basedOn w:val="a"/>
    <w:link w:val="Char2"/>
    <w:rsid w:val="00EF41D7"/>
    <w:pPr>
      <w:ind w:firstLine="420"/>
    </w:pPr>
    <w:rPr>
      <w:rFonts w:ascii="Times New Roman" w:eastAsia="宋体" w:hAnsi="Times New Roman" w:cs="Times New Roman"/>
      <w:color w:val="FF0000"/>
      <w:sz w:val="32"/>
      <w:szCs w:val="20"/>
    </w:rPr>
  </w:style>
  <w:style w:type="character" w:customStyle="1" w:styleId="Char2">
    <w:name w:val="正文文本缩进 Char"/>
    <w:basedOn w:val="a0"/>
    <w:link w:val="a6"/>
    <w:rsid w:val="00EF41D7"/>
    <w:rPr>
      <w:rFonts w:ascii="Times New Roman" w:eastAsia="宋体" w:hAnsi="Times New Roman" w:cs="Times New Roman"/>
      <w:color w:val="FF0000"/>
      <w:sz w:val="32"/>
      <w:szCs w:val="20"/>
    </w:rPr>
  </w:style>
  <w:style w:type="paragraph" w:styleId="a7">
    <w:name w:val="List Paragraph"/>
    <w:basedOn w:val="a"/>
    <w:uiPriority w:val="34"/>
    <w:qFormat/>
    <w:rsid w:val="0057631D"/>
    <w:pPr>
      <w:ind w:firstLineChars="200" w:firstLine="420"/>
    </w:pPr>
  </w:style>
  <w:style w:type="character" w:customStyle="1" w:styleId="fontstyle01">
    <w:name w:val="fontstyle01"/>
    <w:basedOn w:val="a0"/>
    <w:rsid w:val="001B380A"/>
    <w:rPr>
      <w:rFonts w:ascii="仿宋_GB2312" w:eastAsia="仿宋_GB2312" w:hint="eastAsia"/>
      <w:b w:val="0"/>
      <w:bCs w:val="0"/>
      <w:i w:val="0"/>
      <w:iCs w:val="0"/>
      <w:color w:val="000000"/>
      <w:sz w:val="32"/>
      <w:szCs w:val="32"/>
    </w:rPr>
  </w:style>
  <w:style w:type="character" w:customStyle="1" w:styleId="fontstyle11">
    <w:name w:val="fontstyle11"/>
    <w:basedOn w:val="a0"/>
    <w:rsid w:val="00787C66"/>
    <w:rPr>
      <w:rFonts w:ascii="TimesNewRomanPSMT" w:hAnsi="TimesNewRomanPSMT"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793140472">
      <w:bodyDiv w:val="1"/>
      <w:marLeft w:val="0"/>
      <w:marRight w:val="0"/>
      <w:marTop w:val="0"/>
      <w:marBottom w:val="0"/>
      <w:divBdr>
        <w:top w:val="none" w:sz="0" w:space="0" w:color="auto"/>
        <w:left w:val="none" w:sz="0" w:space="0" w:color="auto"/>
        <w:bottom w:val="none" w:sz="0" w:space="0" w:color="auto"/>
        <w:right w:val="none" w:sz="0" w:space="0" w:color="auto"/>
      </w:divBdr>
      <w:divsChild>
        <w:div w:id="616986827">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2226-D1ED-44FE-B72D-9EF34000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512</Words>
  <Characters>2920</Characters>
  <Application>Microsoft Office Word</Application>
  <DocSecurity>0</DocSecurity>
  <Lines>24</Lines>
  <Paragraphs>6</Paragraphs>
  <ScaleCrop>false</ScaleCrop>
  <Company>Microsoft</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dc:creator>
  <cp:keywords/>
  <dc:description/>
  <cp:lastModifiedBy>Aliya</cp:lastModifiedBy>
  <cp:revision>58</cp:revision>
  <cp:lastPrinted>2016-11-14T08:44:00Z</cp:lastPrinted>
  <dcterms:created xsi:type="dcterms:W3CDTF">2016-11-14T00:39:00Z</dcterms:created>
  <dcterms:modified xsi:type="dcterms:W3CDTF">2016-11-14T08:58:00Z</dcterms:modified>
</cp:coreProperties>
</file>